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FBB10" w14:textId="523D60FB" w:rsidR="00767714" w:rsidRDefault="00767714" w:rsidP="00767714">
      <w:pPr>
        <w:pStyle w:val="Heading1"/>
        <w:jc w:val="right"/>
        <w:rPr>
          <w:rFonts w:ascii="Franklin Gothic Medium" w:eastAsia="Times New Roman" w:hAnsi="Franklin Gothic Medium" w:cs="Times New Roman"/>
          <w:color w:val="6D0138"/>
          <w:kern w:val="36"/>
          <w:sz w:val="48"/>
          <w:szCs w:val="40"/>
          <w:lang w:eastAsia="en-GB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7F364A" wp14:editId="721C81EA">
                <wp:simplePos x="0" y="0"/>
                <wp:positionH relativeFrom="column">
                  <wp:posOffset>-99060</wp:posOffset>
                </wp:positionH>
                <wp:positionV relativeFrom="paragraph">
                  <wp:posOffset>149225</wp:posOffset>
                </wp:positionV>
                <wp:extent cx="4145280" cy="1211580"/>
                <wp:effectExtent l="0" t="0" r="26670" b="26670"/>
                <wp:wrapNone/>
                <wp:docPr id="98" name="Text Box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5280" cy="1211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0224473" w14:textId="4D150199" w:rsidR="00767714" w:rsidRPr="00767714" w:rsidRDefault="00767714" w:rsidP="00767714">
                            <w:pPr>
                              <w:pStyle w:val="Heading1"/>
                              <w:rPr>
                                <w:sz w:val="28"/>
                                <w:szCs w:val="28"/>
                              </w:rPr>
                            </w:pPr>
                            <w:r w:rsidRPr="00767714">
                              <w:rPr>
                                <w:rFonts w:ascii="Franklin Gothic Medium" w:eastAsia="Times New Roman" w:hAnsi="Franklin Gothic Medium" w:cs="Times New Roman"/>
                                <w:color w:val="6D0138"/>
                                <w:kern w:val="36"/>
                                <w:sz w:val="44"/>
                                <w:szCs w:val="36"/>
                                <w:lang w:eastAsia="en-GB"/>
                              </w:rPr>
                              <w:t>Charter</w:t>
                            </w:r>
                            <w:r>
                              <w:rPr>
                                <w:rFonts w:ascii="Franklin Gothic Medium" w:eastAsia="Times New Roman" w:hAnsi="Franklin Gothic Medium" w:cs="Times New Roman"/>
                                <w:color w:val="6D0138"/>
                                <w:kern w:val="36"/>
                                <w:sz w:val="44"/>
                                <w:szCs w:val="36"/>
                                <w:lang w:eastAsia="en-GB"/>
                              </w:rPr>
                              <w:t xml:space="preserve"> - </w:t>
                            </w:r>
                            <w:r w:rsidRPr="00767714">
                              <w:rPr>
                                <w:rFonts w:ascii="Franklin Gothic Medium" w:eastAsia="Times New Roman" w:hAnsi="Franklin Gothic Medium" w:cs="Times New Roman"/>
                                <w:color w:val="6D0138"/>
                                <w:kern w:val="36"/>
                                <w:sz w:val="44"/>
                                <w:szCs w:val="36"/>
                                <w:lang w:eastAsia="en-GB"/>
                              </w:rPr>
                              <w:t>Supporting parents in and leaving care</w:t>
                            </w:r>
                          </w:p>
                          <w:p w14:paraId="367C8BA1" w14:textId="77777777" w:rsidR="00767714" w:rsidRDefault="007677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7F364A" id="_x0000_t202" coordsize="21600,21600" o:spt="202" path="m,l,21600r21600,l21600,xe">
                <v:stroke joinstyle="miter"/>
                <v:path gradientshapeok="t" o:connecttype="rect"/>
              </v:shapetype>
              <v:shape id="Text Box 98" o:spid="_x0000_s1026" type="#_x0000_t202" style="position:absolute;left:0;text-align:left;margin-left:-7.8pt;margin-top:11.75pt;width:326.4pt;height:95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" fillcolor="white [3201]" strokecolor="white [3212]" strokeweight=".5pt">
                <v:textbox>
                  <w:txbxContent>
                    <w:p w14:paraId="10224473" w14:textId="4D150199" w:rsidR="00767714" w:rsidRPr="00767714" w:rsidRDefault="00767714" w:rsidP="00767714">
                      <w:pPr>
                        <w:pStyle w:val="Heading1"/>
                        <w:rPr>
                          <w:sz w:val="28"/>
                          <w:szCs w:val="28"/>
                        </w:rPr>
                      </w:pPr>
                      <w:r w:rsidRPr="00767714">
                        <w:rPr>
                          <w:rFonts w:ascii="Franklin Gothic Medium" w:eastAsia="Times New Roman" w:hAnsi="Franklin Gothic Medium" w:cs="Times New Roman"/>
                          <w:color w:val="6D0138"/>
                          <w:kern w:val="36"/>
                          <w:sz w:val="44"/>
                          <w:szCs w:val="36"/>
                          <w:lang w:eastAsia="en-GB"/>
                        </w:rPr>
                        <w:t>Charter</w:t>
                      </w:r>
                      <w:r>
                        <w:rPr>
                          <w:rFonts w:ascii="Franklin Gothic Medium" w:eastAsia="Times New Roman" w:hAnsi="Franklin Gothic Medium" w:cs="Times New Roman"/>
                          <w:color w:val="6D0138"/>
                          <w:kern w:val="36"/>
                          <w:sz w:val="44"/>
                          <w:szCs w:val="36"/>
                          <w:lang w:eastAsia="en-GB"/>
                        </w:rPr>
                        <w:t xml:space="preserve"> - </w:t>
                      </w:r>
                      <w:r w:rsidRPr="00767714">
                        <w:rPr>
                          <w:rFonts w:ascii="Franklin Gothic Medium" w:eastAsia="Times New Roman" w:hAnsi="Franklin Gothic Medium" w:cs="Times New Roman"/>
                          <w:color w:val="6D0138"/>
                          <w:kern w:val="36"/>
                          <w:sz w:val="44"/>
                          <w:szCs w:val="36"/>
                          <w:lang w:eastAsia="en-GB"/>
                        </w:rPr>
                        <w:t>Supporting parents in and leaving care</w:t>
                      </w:r>
                    </w:p>
                    <w:p w14:paraId="367C8BA1" w14:textId="77777777" w:rsidR="00767714" w:rsidRDefault="00767714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w:drawing>
          <wp:inline distT="0" distB="0" distL="0" distR="0" wp14:anchorId="6B493450" wp14:editId="7268CD8E">
            <wp:extent cx="1310640" cy="1310640"/>
            <wp:effectExtent l="0" t="0" r="3810" b="3810"/>
            <wp:docPr id="2" name="Picture 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310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308A63" w14:textId="77777777" w:rsidR="00767714" w:rsidRDefault="00767714" w:rsidP="00CC21E0">
      <w:pPr>
        <w:rPr>
          <w:rFonts w:ascii="Arial" w:hAnsi="Arial" w:cs="Arial"/>
        </w:rPr>
      </w:pPr>
    </w:p>
    <w:p w14:paraId="44603185" w14:textId="5DB50292" w:rsidR="00CC21E0" w:rsidRPr="00B552B1" w:rsidRDefault="00CC21E0" w:rsidP="00CC21E0">
      <w:pPr>
        <w:rPr>
          <w:rFonts w:ascii="Arial" w:hAnsi="Arial" w:cs="Arial"/>
        </w:rPr>
      </w:pPr>
      <w:r w:rsidRPr="00B552B1">
        <w:rPr>
          <w:rFonts w:ascii="Arial" w:hAnsi="Arial" w:cs="Arial"/>
        </w:rPr>
        <w:t xml:space="preserve">As corporate parents we are committed to supporting </w:t>
      </w:r>
      <w:r w:rsidR="00EF6B1A" w:rsidRPr="00B552B1">
        <w:rPr>
          <w:rFonts w:ascii="Arial" w:hAnsi="Arial" w:cs="Arial"/>
        </w:rPr>
        <w:t>mothers and fathers</w:t>
      </w:r>
      <w:r w:rsidRPr="00B552B1">
        <w:rPr>
          <w:rFonts w:ascii="Arial" w:hAnsi="Arial" w:cs="Arial"/>
        </w:rPr>
        <w:t xml:space="preserve"> who are in care</w:t>
      </w:r>
      <w:r w:rsidR="00773A59">
        <w:rPr>
          <w:rFonts w:ascii="Arial" w:hAnsi="Arial" w:cs="Arial"/>
        </w:rPr>
        <w:t>,</w:t>
      </w:r>
      <w:r w:rsidRPr="00B552B1">
        <w:rPr>
          <w:rFonts w:ascii="Arial" w:hAnsi="Arial" w:cs="Arial"/>
        </w:rPr>
        <w:t xml:space="preserve"> or in the process of leaving care</w:t>
      </w:r>
      <w:r w:rsidR="00311056" w:rsidRPr="00B552B1">
        <w:rPr>
          <w:rFonts w:ascii="Arial" w:hAnsi="Arial" w:cs="Arial"/>
        </w:rPr>
        <w:t>.</w:t>
      </w:r>
      <w:r w:rsidR="00155440" w:rsidRPr="00B552B1">
        <w:rPr>
          <w:rFonts w:ascii="Arial" w:hAnsi="Arial" w:cs="Arial"/>
        </w:rPr>
        <w:t xml:space="preserve"> </w:t>
      </w:r>
    </w:p>
    <w:p w14:paraId="6E5970C8" w14:textId="2A5036D2" w:rsidR="00CC21E0" w:rsidRPr="00B552B1" w:rsidRDefault="005923E5" w:rsidP="00CC21E0">
      <w:pPr>
        <w:rPr>
          <w:rFonts w:ascii="Arial" w:hAnsi="Arial" w:cs="Arial"/>
        </w:rPr>
      </w:pPr>
      <w:r w:rsidRPr="00B552B1">
        <w:rPr>
          <w:rFonts w:ascii="Arial" w:hAnsi="Arial" w:cs="Arial"/>
        </w:rPr>
        <w:t xml:space="preserve">This charter </w:t>
      </w:r>
      <w:r w:rsidR="0096480E">
        <w:rPr>
          <w:rFonts w:ascii="Arial" w:hAnsi="Arial" w:cs="Arial"/>
        </w:rPr>
        <w:t xml:space="preserve">was </w:t>
      </w:r>
      <w:r w:rsidRPr="00B552B1">
        <w:rPr>
          <w:rFonts w:ascii="Arial" w:hAnsi="Arial" w:cs="Arial"/>
        </w:rPr>
        <w:t xml:space="preserve">developed with care-experienced parents </w:t>
      </w:r>
      <w:r w:rsidR="0096480E">
        <w:rPr>
          <w:rFonts w:ascii="Arial" w:hAnsi="Arial" w:cs="Arial"/>
        </w:rPr>
        <w:t xml:space="preserve">and </w:t>
      </w:r>
      <w:r w:rsidRPr="00B552B1">
        <w:rPr>
          <w:rFonts w:ascii="Arial" w:hAnsi="Arial" w:cs="Arial"/>
        </w:rPr>
        <w:t>professionals who work for charities</w:t>
      </w:r>
      <w:r w:rsidR="00922C4A">
        <w:rPr>
          <w:rFonts w:ascii="Arial" w:hAnsi="Arial" w:cs="Arial"/>
        </w:rPr>
        <w:t xml:space="preserve"> </w:t>
      </w:r>
      <w:r w:rsidR="0096480E">
        <w:rPr>
          <w:rFonts w:ascii="Arial" w:hAnsi="Arial" w:cs="Arial"/>
        </w:rPr>
        <w:t xml:space="preserve">and </w:t>
      </w:r>
      <w:r w:rsidR="00922C4A">
        <w:rPr>
          <w:rFonts w:ascii="Arial" w:hAnsi="Arial" w:cs="Arial"/>
        </w:rPr>
        <w:t>local authorities</w:t>
      </w:r>
      <w:r w:rsidRPr="00B552B1">
        <w:rPr>
          <w:rFonts w:ascii="Arial" w:hAnsi="Arial" w:cs="Arial"/>
        </w:rPr>
        <w:t xml:space="preserve">. </w:t>
      </w:r>
      <w:r w:rsidR="73CACE6C" w:rsidRPr="73CACE6C">
        <w:rPr>
          <w:rFonts w:ascii="Arial" w:hAnsi="Arial" w:cs="Arial"/>
        </w:rPr>
        <w:t>The charter sets out what we will do to help you plan for being a parent, how we will support when you become a parent and what we will do to challenge stigma and disadvantage.</w:t>
      </w:r>
    </w:p>
    <w:p w14:paraId="7C040EC4" w14:textId="21DA16DF" w:rsidR="00E60C1F" w:rsidRDefault="00E60C1F" w:rsidP="00CC21E0">
      <w:pPr>
        <w:rPr>
          <w:rFonts w:ascii="Arial" w:hAnsi="Arial" w:cs="Arial"/>
          <w:b/>
          <w:bCs/>
        </w:rPr>
      </w:pPr>
      <w:r w:rsidRPr="00E60C1F">
        <w:rPr>
          <w:rFonts w:ascii="Franklin Gothic Book" w:eastAsia="Times New Roman" w:hAnsi="Franklin Gothic Book" w:cs="Times New Roman"/>
          <w:b/>
          <w:color w:val="5C9996"/>
          <w:sz w:val="36"/>
          <w:szCs w:val="28"/>
          <w:lang w:eastAsia="en-GB"/>
        </w:rPr>
        <w:t>Before you become a parent</w:t>
      </w:r>
    </w:p>
    <w:p w14:paraId="330704B1" w14:textId="0CD125AB" w:rsidR="00E56133" w:rsidRPr="006A4208" w:rsidRDefault="00C677C4" w:rsidP="002F5939">
      <w:pPr>
        <w:rPr>
          <w:rFonts w:ascii="Arial" w:hAnsi="Arial" w:cs="Arial"/>
        </w:rPr>
      </w:pPr>
      <w:r w:rsidRPr="006A4208">
        <w:rPr>
          <w:rFonts w:ascii="Arial" w:hAnsi="Arial" w:cs="Arial"/>
        </w:rPr>
        <w:t xml:space="preserve">We </w:t>
      </w:r>
      <w:r w:rsidR="00F945E0" w:rsidRPr="006A4208">
        <w:rPr>
          <w:rFonts w:ascii="Arial" w:hAnsi="Arial" w:cs="Arial"/>
        </w:rPr>
        <w:t>will</w:t>
      </w:r>
      <w:r w:rsidR="002C5B78" w:rsidRPr="006A4208">
        <w:rPr>
          <w:rFonts w:ascii="Arial" w:hAnsi="Arial" w:cs="Arial"/>
        </w:rPr>
        <w:t xml:space="preserve"> </w:t>
      </w:r>
      <w:r w:rsidR="00166940" w:rsidRPr="006A4208">
        <w:rPr>
          <w:rFonts w:ascii="Arial" w:hAnsi="Arial" w:cs="Arial"/>
        </w:rPr>
        <w:t>discuss</w:t>
      </w:r>
      <w:r w:rsidR="00E56133" w:rsidRPr="006A4208">
        <w:rPr>
          <w:rFonts w:ascii="Arial" w:hAnsi="Arial" w:cs="Arial"/>
        </w:rPr>
        <w:t xml:space="preserve"> sex and</w:t>
      </w:r>
      <w:r w:rsidR="00166940" w:rsidRPr="006A4208">
        <w:rPr>
          <w:rFonts w:ascii="Arial" w:hAnsi="Arial" w:cs="Arial"/>
        </w:rPr>
        <w:t xml:space="preserve"> </w:t>
      </w:r>
      <w:r w:rsidRPr="006A4208">
        <w:rPr>
          <w:rFonts w:ascii="Arial" w:hAnsi="Arial" w:cs="Arial"/>
        </w:rPr>
        <w:t>healthy relationships</w:t>
      </w:r>
      <w:r w:rsidR="00166940" w:rsidRPr="006A4208">
        <w:rPr>
          <w:rFonts w:ascii="Arial" w:hAnsi="Arial" w:cs="Arial"/>
        </w:rPr>
        <w:t xml:space="preserve"> with you</w:t>
      </w:r>
      <w:r w:rsidR="00E56133" w:rsidRPr="006A4208">
        <w:rPr>
          <w:rFonts w:ascii="Arial" w:hAnsi="Arial" w:cs="Arial"/>
        </w:rPr>
        <w:t>,</w:t>
      </w:r>
      <w:r w:rsidRPr="006A4208">
        <w:rPr>
          <w:rFonts w:ascii="Arial" w:hAnsi="Arial" w:cs="Arial"/>
        </w:rPr>
        <w:t xml:space="preserve"> and</w:t>
      </w:r>
      <w:r w:rsidR="00166940" w:rsidRPr="006A4208">
        <w:rPr>
          <w:rFonts w:ascii="Arial" w:hAnsi="Arial" w:cs="Arial"/>
        </w:rPr>
        <w:t xml:space="preserve"> make sure you</w:t>
      </w:r>
      <w:r w:rsidRPr="006A4208">
        <w:rPr>
          <w:rFonts w:ascii="Arial" w:hAnsi="Arial" w:cs="Arial"/>
        </w:rPr>
        <w:t xml:space="preserve"> have access to family planning advice</w:t>
      </w:r>
      <w:r w:rsidR="00E56133" w:rsidRPr="006A4208">
        <w:rPr>
          <w:rFonts w:ascii="Arial" w:hAnsi="Arial" w:cs="Arial"/>
        </w:rPr>
        <w:t xml:space="preserve"> and contraception</w:t>
      </w:r>
      <w:r w:rsidRPr="006A4208">
        <w:rPr>
          <w:rFonts w:ascii="Arial" w:hAnsi="Arial" w:cs="Arial"/>
        </w:rPr>
        <w:t>.</w:t>
      </w:r>
      <w:r w:rsidR="0003756B" w:rsidRPr="006A4208">
        <w:rPr>
          <w:rFonts w:ascii="Arial" w:hAnsi="Arial" w:cs="Arial"/>
        </w:rPr>
        <w:t xml:space="preserve"> </w:t>
      </w:r>
    </w:p>
    <w:p w14:paraId="03A3B4A1" w14:textId="240DE7C8" w:rsidR="004110CF" w:rsidRPr="006A4208" w:rsidRDefault="007053AB" w:rsidP="002F5939">
      <w:pPr>
        <w:rPr>
          <w:rFonts w:ascii="Arial" w:hAnsi="Arial" w:cs="Arial"/>
        </w:rPr>
      </w:pPr>
      <w:r w:rsidRPr="006A4208">
        <w:rPr>
          <w:rFonts w:ascii="Arial" w:hAnsi="Arial" w:cs="Arial"/>
        </w:rPr>
        <w:t xml:space="preserve">We would like you to start a family at a time that is right for you. </w:t>
      </w:r>
      <w:r w:rsidR="73CACE6C" w:rsidRPr="006A4208">
        <w:rPr>
          <w:rFonts w:ascii="Arial" w:hAnsi="Arial" w:cs="Arial"/>
        </w:rPr>
        <w:t xml:space="preserve">We </w:t>
      </w:r>
      <w:r w:rsidR="002C5B78" w:rsidRPr="006A4208">
        <w:rPr>
          <w:rFonts w:ascii="Arial" w:hAnsi="Arial" w:cs="Arial"/>
        </w:rPr>
        <w:t>can</w:t>
      </w:r>
      <w:r w:rsidR="73CACE6C" w:rsidRPr="006A4208">
        <w:rPr>
          <w:rFonts w:ascii="Arial" w:hAnsi="Arial" w:cs="Arial"/>
        </w:rPr>
        <w:t xml:space="preserve"> help you prepare for being a parent. </w:t>
      </w:r>
      <w:r w:rsidR="002C5B78" w:rsidRPr="006A4208">
        <w:rPr>
          <w:rFonts w:ascii="Arial" w:hAnsi="Arial" w:cs="Arial"/>
        </w:rPr>
        <w:t>T</w:t>
      </w:r>
      <w:r w:rsidR="73CACE6C" w:rsidRPr="006A4208">
        <w:rPr>
          <w:rFonts w:ascii="Arial" w:hAnsi="Arial" w:cs="Arial"/>
        </w:rPr>
        <w:t xml:space="preserve">his could involve opportunities to </w:t>
      </w:r>
      <w:r w:rsidR="00E76FB3" w:rsidRPr="006A4208">
        <w:rPr>
          <w:rFonts w:ascii="Arial" w:hAnsi="Arial" w:cs="Arial"/>
        </w:rPr>
        <w:t xml:space="preserve">learn about caring for babies </w:t>
      </w:r>
      <w:r w:rsidR="0003756B" w:rsidRPr="006A4208">
        <w:rPr>
          <w:rFonts w:ascii="Arial" w:hAnsi="Arial" w:cs="Arial"/>
        </w:rPr>
        <w:t>and</w:t>
      </w:r>
      <w:r w:rsidR="00E76FB3" w:rsidRPr="006A4208">
        <w:rPr>
          <w:rFonts w:ascii="Arial" w:hAnsi="Arial" w:cs="Arial"/>
        </w:rPr>
        <w:t xml:space="preserve"> children</w:t>
      </w:r>
      <w:r w:rsidR="0008213A" w:rsidRPr="006A4208">
        <w:rPr>
          <w:rFonts w:ascii="Arial" w:hAnsi="Arial" w:cs="Arial"/>
        </w:rPr>
        <w:t>,</w:t>
      </w:r>
      <w:r w:rsidR="73CACE6C" w:rsidRPr="006A4208">
        <w:rPr>
          <w:rFonts w:ascii="Arial" w:hAnsi="Arial" w:cs="Arial"/>
        </w:rPr>
        <w:t xml:space="preserve"> mentoring and advice from parenting role models (such a foster carers) and providing support to help you work through </w:t>
      </w:r>
      <w:r w:rsidR="00325156" w:rsidRPr="006A4208">
        <w:rPr>
          <w:rFonts w:ascii="Arial" w:hAnsi="Arial" w:cs="Arial"/>
        </w:rPr>
        <w:t xml:space="preserve">your </w:t>
      </w:r>
      <w:r w:rsidR="73CACE6C" w:rsidRPr="006A4208">
        <w:rPr>
          <w:rFonts w:ascii="Arial" w:hAnsi="Arial" w:cs="Arial"/>
        </w:rPr>
        <w:t xml:space="preserve">thoughts and feelings about the parenting </w:t>
      </w:r>
      <w:r w:rsidR="00325156" w:rsidRPr="006A4208">
        <w:rPr>
          <w:rFonts w:ascii="Arial" w:hAnsi="Arial" w:cs="Arial"/>
        </w:rPr>
        <w:t xml:space="preserve">that </w:t>
      </w:r>
      <w:r w:rsidR="73CACE6C" w:rsidRPr="006A4208">
        <w:rPr>
          <w:rFonts w:ascii="Arial" w:hAnsi="Arial" w:cs="Arial"/>
        </w:rPr>
        <w:t xml:space="preserve">you experienced. </w:t>
      </w:r>
    </w:p>
    <w:p w14:paraId="5C537DBE" w14:textId="1D9E80F4" w:rsidR="00E60C1F" w:rsidRPr="006A4208" w:rsidRDefault="00E60C1F" w:rsidP="00942925">
      <w:pPr>
        <w:rPr>
          <w:rFonts w:ascii="Arial" w:hAnsi="Arial" w:cs="Arial"/>
          <w:b/>
          <w:bCs/>
        </w:rPr>
      </w:pPr>
      <w:r w:rsidRPr="006A4208">
        <w:rPr>
          <w:rFonts w:ascii="Franklin Gothic Book" w:eastAsia="Times New Roman" w:hAnsi="Franklin Gothic Book" w:cs="Times New Roman"/>
          <w:b/>
          <w:color w:val="5C9996"/>
          <w:sz w:val="36"/>
          <w:szCs w:val="28"/>
          <w:lang w:eastAsia="en-GB"/>
        </w:rPr>
        <w:t>When you are expecting a child or become a parent:</w:t>
      </w:r>
    </w:p>
    <w:p w14:paraId="62BDEF21" w14:textId="40613D83" w:rsidR="00773A59" w:rsidRPr="006A4208" w:rsidRDefault="00773A59" w:rsidP="00773A59">
      <w:pPr>
        <w:rPr>
          <w:rFonts w:ascii="Arial" w:hAnsi="Arial" w:cs="Arial"/>
        </w:rPr>
      </w:pPr>
      <w:r w:rsidRPr="006A4208">
        <w:rPr>
          <w:rFonts w:ascii="Arial" w:hAnsi="Arial" w:cs="Arial"/>
        </w:rPr>
        <w:t xml:space="preserve">During pregnancy, the health and well-being of expectant mothers and babies is </w:t>
      </w:r>
      <w:r w:rsidR="00AA0240" w:rsidRPr="006A4208">
        <w:rPr>
          <w:rFonts w:ascii="Arial" w:hAnsi="Arial" w:cs="Arial"/>
        </w:rPr>
        <w:t>our</w:t>
      </w:r>
      <w:r w:rsidRPr="006A4208">
        <w:rPr>
          <w:rFonts w:ascii="Arial" w:hAnsi="Arial" w:cs="Arial"/>
        </w:rPr>
        <w:t xml:space="preserve"> priority. We are also committed to supporting the well-being and inclusion of fathers.</w:t>
      </w:r>
    </w:p>
    <w:p w14:paraId="58EA70A4" w14:textId="4ECCE6CB" w:rsidR="00D14CCC" w:rsidRPr="006A4208" w:rsidRDefault="0003756B" w:rsidP="00D14CCC">
      <w:pPr>
        <w:rPr>
          <w:rFonts w:ascii="Arial" w:hAnsi="Arial" w:cs="Arial"/>
        </w:rPr>
      </w:pPr>
      <w:r w:rsidRPr="006A4208">
        <w:rPr>
          <w:rFonts w:ascii="Arial" w:hAnsi="Arial" w:cs="Arial"/>
        </w:rPr>
        <w:t>I</w:t>
      </w:r>
      <w:r w:rsidR="00773A59" w:rsidRPr="006A4208">
        <w:rPr>
          <w:rFonts w:ascii="Arial" w:hAnsi="Arial" w:cs="Arial"/>
        </w:rPr>
        <w:t>ndividual</w:t>
      </w:r>
      <w:r w:rsidR="00D14CCC" w:rsidRPr="006A4208">
        <w:rPr>
          <w:rFonts w:ascii="Arial" w:hAnsi="Arial" w:cs="Arial"/>
        </w:rPr>
        <w:t xml:space="preserve"> needs and circumstances are different. Some parents will need little support</w:t>
      </w:r>
      <w:r w:rsidR="00423BC0" w:rsidRPr="006A4208">
        <w:rPr>
          <w:rFonts w:ascii="Arial" w:hAnsi="Arial" w:cs="Arial"/>
        </w:rPr>
        <w:t>,</w:t>
      </w:r>
      <w:r w:rsidR="00D14CCC" w:rsidRPr="006A4208">
        <w:rPr>
          <w:rFonts w:ascii="Arial" w:hAnsi="Arial" w:cs="Arial"/>
        </w:rPr>
        <w:t xml:space="preserve"> while others will need more help. We promise to listen to you,</w:t>
      </w:r>
      <w:r w:rsidR="00325156" w:rsidRPr="006A4208">
        <w:rPr>
          <w:rFonts w:ascii="Arial" w:hAnsi="Arial" w:cs="Arial"/>
        </w:rPr>
        <w:t xml:space="preserve"> to</w:t>
      </w:r>
      <w:r w:rsidR="00D14CCC" w:rsidRPr="006A4208">
        <w:rPr>
          <w:rFonts w:ascii="Arial" w:hAnsi="Arial" w:cs="Arial"/>
        </w:rPr>
        <w:t xml:space="preserve"> be honest with you and </w:t>
      </w:r>
      <w:r w:rsidR="00325156" w:rsidRPr="006A4208">
        <w:rPr>
          <w:rFonts w:ascii="Arial" w:hAnsi="Arial" w:cs="Arial"/>
        </w:rPr>
        <w:t xml:space="preserve">to </w:t>
      </w:r>
      <w:r w:rsidR="00D14CCC" w:rsidRPr="006A4208">
        <w:rPr>
          <w:rFonts w:ascii="Arial" w:hAnsi="Arial" w:cs="Arial"/>
        </w:rPr>
        <w:t xml:space="preserve">work with you to make sure: </w:t>
      </w:r>
    </w:p>
    <w:p w14:paraId="7A54E729" w14:textId="4B6743ED" w:rsidR="00D14CCC" w:rsidRPr="006A4208" w:rsidRDefault="00D14CCC" w:rsidP="00D14CC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A4208">
        <w:rPr>
          <w:rFonts w:ascii="Arial" w:hAnsi="Arial" w:cs="Arial"/>
        </w:rPr>
        <w:t xml:space="preserve">You have the things you need – </w:t>
      </w:r>
      <w:r w:rsidR="00573252">
        <w:rPr>
          <w:rFonts w:ascii="Arial" w:hAnsi="Arial" w:cs="Arial"/>
        </w:rPr>
        <w:t>including</w:t>
      </w:r>
      <w:r w:rsidRPr="006A4208">
        <w:rPr>
          <w:rFonts w:ascii="Arial" w:hAnsi="Arial" w:cs="Arial"/>
        </w:rPr>
        <w:t xml:space="preserve"> a place to live, money and essential items.</w:t>
      </w:r>
    </w:p>
    <w:p w14:paraId="4068E71E" w14:textId="390BA957" w:rsidR="00CC481B" w:rsidRPr="006A4208" w:rsidRDefault="00CD3173" w:rsidP="00D14CC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A4208">
        <w:rPr>
          <w:rFonts w:ascii="Arial" w:hAnsi="Arial" w:cs="Arial"/>
        </w:rPr>
        <w:t xml:space="preserve">You know </w:t>
      </w:r>
      <w:r w:rsidR="00573252">
        <w:rPr>
          <w:rFonts w:ascii="Arial" w:hAnsi="Arial" w:cs="Arial"/>
        </w:rPr>
        <w:t>your rights and entitlements</w:t>
      </w:r>
      <w:r w:rsidRPr="006A4208">
        <w:rPr>
          <w:rFonts w:ascii="Arial" w:hAnsi="Arial" w:cs="Arial"/>
        </w:rPr>
        <w:t xml:space="preserve"> – </w:t>
      </w:r>
      <w:r w:rsidR="00573252">
        <w:rPr>
          <w:rFonts w:ascii="Arial" w:hAnsi="Arial" w:cs="Arial"/>
        </w:rPr>
        <w:t>including</w:t>
      </w:r>
      <w:r w:rsidRPr="006A4208">
        <w:rPr>
          <w:rFonts w:ascii="Arial" w:hAnsi="Arial" w:cs="Arial"/>
        </w:rPr>
        <w:t xml:space="preserve"> </w:t>
      </w:r>
      <w:r w:rsidR="00E56133" w:rsidRPr="006A4208">
        <w:rPr>
          <w:rFonts w:ascii="Arial" w:hAnsi="Arial" w:cs="Arial"/>
        </w:rPr>
        <w:t xml:space="preserve">benefits, </w:t>
      </w:r>
      <w:proofErr w:type="gramStart"/>
      <w:r w:rsidRPr="006A4208">
        <w:rPr>
          <w:rFonts w:ascii="Arial" w:hAnsi="Arial" w:cs="Arial"/>
        </w:rPr>
        <w:t>grants</w:t>
      </w:r>
      <w:proofErr w:type="gramEnd"/>
      <w:r w:rsidR="00E56133" w:rsidRPr="006A4208">
        <w:rPr>
          <w:rFonts w:ascii="Arial" w:hAnsi="Arial" w:cs="Arial"/>
        </w:rPr>
        <w:t xml:space="preserve"> and</w:t>
      </w:r>
      <w:r w:rsidR="001770BC" w:rsidRPr="006A4208">
        <w:rPr>
          <w:rFonts w:ascii="Arial" w:hAnsi="Arial" w:cs="Arial"/>
        </w:rPr>
        <w:t xml:space="preserve"> resources in </w:t>
      </w:r>
      <w:r w:rsidR="001E2A83" w:rsidRPr="006A4208">
        <w:rPr>
          <w:rFonts w:ascii="Arial" w:hAnsi="Arial" w:cs="Arial"/>
        </w:rPr>
        <w:t>your</w:t>
      </w:r>
      <w:r w:rsidR="001770BC" w:rsidRPr="006A4208">
        <w:rPr>
          <w:rFonts w:ascii="Arial" w:hAnsi="Arial" w:cs="Arial"/>
        </w:rPr>
        <w:t xml:space="preserve"> local authority.</w:t>
      </w:r>
      <w:r w:rsidR="002B1E52" w:rsidRPr="006A4208">
        <w:rPr>
          <w:rFonts w:ascii="Arial" w:hAnsi="Arial" w:cs="Arial"/>
        </w:rPr>
        <w:t xml:space="preserve"> </w:t>
      </w:r>
    </w:p>
    <w:p w14:paraId="6212DD92" w14:textId="703CF237" w:rsidR="00D14CCC" w:rsidRPr="006A4208" w:rsidRDefault="00D14CCC" w:rsidP="002F593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A4208">
        <w:rPr>
          <w:rFonts w:ascii="Arial" w:hAnsi="Arial" w:cs="Arial"/>
        </w:rPr>
        <w:t xml:space="preserve">You know what to do – </w:t>
      </w:r>
      <w:r w:rsidR="0015474B" w:rsidRPr="006A4208">
        <w:rPr>
          <w:rFonts w:ascii="Arial" w:hAnsi="Arial" w:cs="Arial"/>
        </w:rPr>
        <w:t>this could include</w:t>
      </w:r>
      <w:r w:rsidRPr="006A4208">
        <w:rPr>
          <w:rFonts w:ascii="Arial" w:hAnsi="Arial" w:cs="Arial"/>
        </w:rPr>
        <w:t xml:space="preserve"> how to change a nappy</w:t>
      </w:r>
      <w:r w:rsidR="0015474B" w:rsidRPr="006A4208">
        <w:rPr>
          <w:rFonts w:ascii="Arial" w:hAnsi="Arial" w:cs="Arial"/>
        </w:rPr>
        <w:t xml:space="preserve"> or </w:t>
      </w:r>
      <w:r w:rsidRPr="006A4208">
        <w:rPr>
          <w:rFonts w:ascii="Arial" w:hAnsi="Arial" w:cs="Arial"/>
        </w:rPr>
        <w:t>bath a baby</w:t>
      </w:r>
      <w:r w:rsidR="0015474B" w:rsidRPr="006A4208">
        <w:rPr>
          <w:rFonts w:ascii="Arial" w:hAnsi="Arial" w:cs="Arial"/>
        </w:rPr>
        <w:t>,</w:t>
      </w:r>
      <w:r w:rsidR="00E56133" w:rsidRPr="006A4208">
        <w:rPr>
          <w:rFonts w:ascii="Arial" w:hAnsi="Arial" w:cs="Arial"/>
        </w:rPr>
        <w:t xml:space="preserve"> when you need to seek medical advice</w:t>
      </w:r>
      <w:r w:rsidR="0015474B" w:rsidRPr="006A4208">
        <w:rPr>
          <w:rFonts w:ascii="Arial" w:hAnsi="Arial" w:cs="Arial"/>
        </w:rPr>
        <w:t xml:space="preserve"> </w:t>
      </w:r>
      <w:r w:rsidR="00773A59" w:rsidRPr="006A4208">
        <w:rPr>
          <w:rFonts w:ascii="Arial" w:hAnsi="Arial" w:cs="Arial"/>
        </w:rPr>
        <w:t xml:space="preserve">or </w:t>
      </w:r>
      <w:r w:rsidR="0015474B" w:rsidRPr="006A4208">
        <w:rPr>
          <w:rFonts w:ascii="Arial" w:hAnsi="Arial" w:cs="Arial"/>
        </w:rPr>
        <w:t>how to register for a school place</w:t>
      </w:r>
      <w:r w:rsidR="00270C5A" w:rsidRPr="006A4208">
        <w:rPr>
          <w:rFonts w:ascii="Arial" w:hAnsi="Arial" w:cs="Arial"/>
        </w:rPr>
        <w:t>,</w:t>
      </w:r>
      <w:r w:rsidR="0015474B" w:rsidRPr="006A4208">
        <w:rPr>
          <w:rFonts w:ascii="Arial" w:hAnsi="Arial" w:cs="Arial"/>
        </w:rPr>
        <w:t xml:space="preserve"> a dentist </w:t>
      </w:r>
      <w:r w:rsidR="00270C5A" w:rsidRPr="006A4208">
        <w:rPr>
          <w:rFonts w:ascii="Arial" w:hAnsi="Arial" w:cs="Arial"/>
        </w:rPr>
        <w:t xml:space="preserve">or </w:t>
      </w:r>
      <w:r w:rsidR="0015474B" w:rsidRPr="006A4208">
        <w:rPr>
          <w:rFonts w:ascii="Arial" w:hAnsi="Arial" w:cs="Arial"/>
        </w:rPr>
        <w:t>optician</w:t>
      </w:r>
      <w:r w:rsidRPr="006A4208">
        <w:rPr>
          <w:rFonts w:ascii="Arial" w:hAnsi="Arial" w:cs="Arial"/>
        </w:rPr>
        <w:t xml:space="preserve">. </w:t>
      </w:r>
      <w:r w:rsidR="0015474B" w:rsidRPr="006A4208">
        <w:rPr>
          <w:rFonts w:ascii="Arial" w:hAnsi="Arial" w:cs="Arial"/>
        </w:rPr>
        <w:t>This support will be on-going</w:t>
      </w:r>
      <w:r w:rsidR="00773A59" w:rsidRPr="006A4208">
        <w:rPr>
          <w:rFonts w:ascii="Arial" w:hAnsi="Arial" w:cs="Arial"/>
        </w:rPr>
        <w:t>,</w:t>
      </w:r>
      <w:r w:rsidR="0015474B" w:rsidRPr="006A4208">
        <w:rPr>
          <w:rFonts w:ascii="Arial" w:hAnsi="Arial" w:cs="Arial"/>
        </w:rPr>
        <w:t xml:space="preserve"> as what you will need to know will change as your child g</w:t>
      </w:r>
      <w:r w:rsidR="00270C5A" w:rsidRPr="006A4208">
        <w:rPr>
          <w:rFonts w:ascii="Arial" w:hAnsi="Arial" w:cs="Arial"/>
        </w:rPr>
        <w:t>ets older</w:t>
      </w:r>
      <w:r w:rsidR="0015474B" w:rsidRPr="006A4208">
        <w:rPr>
          <w:rFonts w:ascii="Arial" w:hAnsi="Arial" w:cs="Arial"/>
        </w:rPr>
        <w:t>.</w:t>
      </w:r>
      <w:r w:rsidR="00346C54" w:rsidRPr="006A4208">
        <w:rPr>
          <w:rFonts w:ascii="Arial" w:hAnsi="Arial" w:cs="Arial"/>
        </w:rPr>
        <w:t xml:space="preserve"> </w:t>
      </w:r>
    </w:p>
    <w:p w14:paraId="65474A80" w14:textId="666C9733" w:rsidR="007D39D3" w:rsidRPr="006A4208" w:rsidRDefault="0003756B" w:rsidP="007D39D3">
      <w:pPr>
        <w:rPr>
          <w:rFonts w:ascii="Arial" w:hAnsi="Arial" w:cs="Arial"/>
        </w:rPr>
      </w:pPr>
      <w:r w:rsidRPr="006A4208">
        <w:rPr>
          <w:rFonts w:ascii="Arial" w:hAnsi="Arial" w:cs="Arial"/>
        </w:rPr>
        <w:t>P</w:t>
      </w:r>
      <w:r w:rsidR="007D39D3" w:rsidRPr="006A4208">
        <w:rPr>
          <w:rFonts w:ascii="Arial" w:hAnsi="Arial" w:cs="Arial"/>
        </w:rPr>
        <w:t xml:space="preserve">arenting can be </w:t>
      </w:r>
      <w:r w:rsidR="00B86059" w:rsidRPr="006A4208">
        <w:rPr>
          <w:rFonts w:ascii="Arial" w:hAnsi="Arial" w:cs="Arial"/>
        </w:rPr>
        <w:t>rewarding but also challenging</w:t>
      </w:r>
      <w:r w:rsidR="007D39D3" w:rsidRPr="006A4208">
        <w:rPr>
          <w:rFonts w:ascii="Arial" w:hAnsi="Arial" w:cs="Arial"/>
        </w:rPr>
        <w:t>.</w:t>
      </w:r>
      <w:r w:rsidR="00346C11" w:rsidRPr="006A4208">
        <w:rPr>
          <w:rFonts w:ascii="Arial" w:hAnsi="Arial" w:cs="Arial"/>
        </w:rPr>
        <w:t xml:space="preserve">  We promise to work with you </w:t>
      </w:r>
      <w:r w:rsidR="00E91707" w:rsidRPr="006A4208">
        <w:rPr>
          <w:rFonts w:ascii="Arial" w:hAnsi="Arial" w:cs="Arial"/>
        </w:rPr>
        <w:t xml:space="preserve">so </w:t>
      </w:r>
      <w:r w:rsidR="002C5B78" w:rsidRPr="006A4208">
        <w:rPr>
          <w:rFonts w:ascii="Arial" w:hAnsi="Arial" w:cs="Arial"/>
        </w:rPr>
        <w:t xml:space="preserve">that </w:t>
      </w:r>
      <w:r w:rsidR="00E91707" w:rsidRPr="006A4208">
        <w:rPr>
          <w:rFonts w:ascii="Arial" w:hAnsi="Arial" w:cs="Arial"/>
        </w:rPr>
        <w:t>you know</w:t>
      </w:r>
      <w:r w:rsidR="00346C11" w:rsidRPr="006A4208">
        <w:rPr>
          <w:rFonts w:ascii="Arial" w:hAnsi="Arial" w:cs="Arial"/>
        </w:rPr>
        <w:t>:</w:t>
      </w:r>
    </w:p>
    <w:p w14:paraId="0CA42E95" w14:textId="2ACAD8ED" w:rsidR="007D39D3" w:rsidRPr="006A4208" w:rsidRDefault="00346C11" w:rsidP="00A469C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A4208">
        <w:rPr>
          <w:rFonts w:ascii="Arial" w:hAnsi="Arial" w:cs="Arial"/>
        </w:rPr>
        <w:t>W</w:t>
      </w:r>
      <w:r w:rsidR="007D39D3" w:rsidRPr="006A4208">
        <w:rPr>
          <w:rFonts w:ascii="Arial" w:hAnsi="Arial" w:cs="Arial"/>
        </w:rPr>
        <w:t>ho is available to support you</w:t>
      </w:r>
      <w:r w:rsidR="00E91707" w:rsidRPr="006A4208">
        <w:rPr>
          <w:rFonts w:ascii="Arial" w:hAnsi="Arial" w:cs="Arial"/>
        </w:rPr>
        <w:t xml:space="preserve"> - w</w:t>
      </w:r>
      <w:r w:rsidR="007D39D3" w:rsidRPr="006A4208">
        <w:rPr>
          <w:rFonts w:ascii="Arial" w:hAnsi="Arial" w:cs="Arial"/>
        </w:rPr>
        <w:t xml:space="preserve">e </w:t>
      </w:r>
      <w:r w:rsidRPr="006A4208">
        <w:rPr>
          <w:rFonts w:ascii="Arial" w:hAnsi="Arial" w:cs="Arial"/>
        </w:rPr>
        <w:t>will</w:t>
      </w:r>
      <w:r w:rsidR="007D39D3" w:rsidRPr="006A4208">
        <w:rPr>
          <w:rFonts w:ascii="Arial" w:hAnsi="Arial" w:cs="Arial"/>
        </w:rPr>
        <w:t xml:space="preserve"> make sure you know who you can contact </w:t>
      </w:r>
      <w:r w:rsidRPr="006A4208">
        <w:rPr>
          <w:rFonts w:ascii="Arial" w:hAnsi="Arial" w:cs="Arial"/>
        </w:rPr>
        <w:t xml:space="preserve">if you need </w:t>
      </w:r>
      <w:r w:rsidR="007D39D3" w:rsidRPr="006A4208">
        <w:rPr>
          <w:rFonts w:ascii="Arial" w:hAnsi="Arial" w:cs="Arial"/>
        </w:rPr>
        <w:t>advice and support</w:t>
      </w:r>
      <w:r w:rsidR="00E91707" w:rsidRPr="006A4208">
        <w:rPr>
          <w:rFonts w:ascii="Arial" w:hAnsi="Arial" w:cs="Arial"/>
        </w:rPr>
        <w:t xml:space="preserve">, </w:t>
      </w:r>
      <w:r w:rsidR="007D39D3" w:rsidRPr="006A4208">
        <w:rPr>
          <w:rFonts w:ascii="Arial" w:hAnsi="Arial" w:cs="Arial"/>
        </w:rPr>
        <w:t xml:space="preserve">even in the middle of the night or on </w:t>
      </w:r>
      <w:proofErr w:type="gramStart"/>
      <w:r w:rsidR="007D39D3" w:rsidRPr="006A4208">
        <w:rPr>
          <w:rFonts w:ascii="Arial" w:hAnsi="Arial" w:cs="Arial"/>
        </w:rPr>
        <w:t>weekends</w:t>
      </w:r>
      <w:r w:rsidR="002C5B78" w:rsidRPr="006A4208">
        <w:rPr>
          <w:rFonts w:ascii="Arial" w:hAnsi="Arial" w:cs="Arial"/>
        </w:rPr>
        <w:t>.</w:t>
      </w:r>
      <w:proofErr w:type="gramEnd"/>
      <w:r w:rsidRPr="006A4208">
        <w:rPr>
          <w:rFonts w:ascii="Arial" w:hAnsi="Arial" w:cs="Arial"/>
        </w:rPr>
        <w:t xml:space="preserve"> </w:t>
      </w:r>
    </w:p>
    <w:p w14:paraId="4A812BB6" w14:textId="6C7DD54A" w:rsidR="005923E5" w:rsidRPr="006A4208" w:rsidRDefault="73CACE6C" w:rsidP="00F0087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A4208">
        <w:rPr>
          <w:rFonts w:ascii="Arial" w:hAnsi="Arial" w:cs="Arial"/>
        </w:rPr>
        <w:t xml:space="preserve">What services and support </w:t>
      </w:r>
      <w:r w:rsidR="003573CE" w:rsidRPr="006A4208">
        <w:rPr>
          <w:rFonts w:ascii="Arial" w:hAnsi="Arial" w:cs="Arial"/>
        </w:rPr>
        <w:t xml:space="preserve">are </w:t>
      </w:r>
      <w:r w:rsidRPr="006A4208">
        <w:rPr>
          <w:rFonts w:ascii="Arial" w:hAnsi="Arial" w:cs="Arial"/>
        </w:rPr>
        <w:t xml:space="preserve">available in </w:t>
      </w:r>
      <w:r w:rsidR="005071AF" w:rsidRPr="006A4208">
        <w:rPr>
          <w:rFonts w:ascii="Arial" w:hAnsi="Arial" w:cs="Arial"/>
        </w:rPr>
        <w:t>your</w:t>
      </w:r>
      <w:r w:rsidRPr="006A4208">
        <w:rPr>
          <w:rFonts w:ascii="Arial" w:hAnsi="Arial" w:cs="Arial"/>
        </w:rPr>
        <w:t xml:space="preserve"> local </w:t>
      </w:r>
      <w:r w:rsidR="00DA4922" w:rsidRPr="006A4208">
        <w:rPr>
          <w:rFonts w:ascii="Arial" w:hAnsi="Arial" w:cs="Arial"/>
        </w:rPr>
        <w:t>authority</w:t>
      </w:r>
      <w:r w:rsidR="00864492" w:rsidRPr="006A4208">
        <w:rPr>
          <w:rFonts w:ascii="Arial" w:hAnsi="Arial" w:cs="Arial"/>
        </w:rPr>
        <w:t xml:space="preserve"> or </w:t>
      </w:r>
      <w:r w:rsidR="00623F78" w:rsidRPr="006A4208">
        <w:rPr>
          <w:rFonts w:ascii="Arial" w:hAnsi="Arial" w:cs="Arial"/>
        </w:rPr>
        <w:t xml:space="preserve">local </w:t>
      </w:r>
      <w:r w:rsidR="00864492" w:rsidRPr="006A4208">
        <w:rPr>
          <w:rFonts w:ascii="Arial" w:hAnsi="Arial" w:cs="Arial"/>
        </w:rPr>
        <w:t>area</w:t>
      </w:r>
      <w:r w:rsidRPr="006A4208">
        <w:rPr>
          <w:rFonts w:ascii="Arial" w:hAnsi="Arial" w:cs="Arial"/>
        </w:rPr>
        <w:t xml:space="preserve"> – </w:t>
      </w:r>
      <w:r w:rsidR="0056200E" w:rsidRPr="006A4208">
        <w:rPr>
          <w:rFonts w:ascii="Arial" w:hAnsi="Arial" w:cs="Arial"/>
        </w:rPr>
        <w:t>w</w:t>
      </w:r>
      <w:r w:rsidRPr="006A4208">
        <w:rPr>
          <w:rFonts w:ascii="Arial" w:hAnsi="Arial" w:cs="Arial"/>
        </w:rPr>
        <w:t xml:space="preserve">e will discuss these options with you and help you </w:t>
      </w:r>
      <w:r w:rsidR="002C5B78" w:rsidRPr="006A4208">
        <w:rPr>
          <w:rFonts w:ascii="Arial" w:hAnsi="Arial" w:cs="Arial"/>
        </w:rPr>
        <w:t>to</w:t>
      </w:r>
      <w:r w:rsidRPr="006A4208">
        <w:rPr>
          <w:rFonts w:ascii="Arial" w:hAnsi="Arial" w:cs="Arial"/>
        </w:rPr>
        <w:t xml:space="preserve"> attend if you would like</w:t>
      </w:r>
      <w:r w:rsidR="00191AB3" w:rsidRPr="006A4208">
        <w:rPr>
          <w:rFonts w:ascii="Arial" w:hAnsi="Arial" w:cs="Arial"/>
        </w:rPr>
        <w:t xml:space="preserve"> to</w:t>
      </w:r>
      <w:r w:rsidRPr="006A4208">
        <w:rPr>
          <w:rFonts w:ascii="Arial" w:hAnsi="Arial" w:cs="Arial"/>
        </w:rPr>
        <w:t xml:space="preserve">. This will include services available to all parents as well as those specifically available for care-experienced parents. </w:t>
      </w:r>
    </w:p>
    <w:p w14:paraId="667BB690" w14:textId="77777777" w:rsidR="00767714" w:rsidRDefault="00767714" w:rsidP="00E56133">
      <w:pPr>
        <w:spacing w:line="256" w:lineRule="auto"/>
        <w:rPr>
          <w:rFonts w:ascii="Arial" w:hAnsi="Arial" w:cs="Arial"/>
        </w:rPr>
      </w:pPr>
    </w:p>
    <w:p w14:paraId="40E1722F" w14:textId="5D85863D" w:rsidR="00224E13" w:rsidRPr="00E56133" w:rsidRDefault="00224E13" w:rsidP="00E56133">
      <w:pPr>
        <w:spacing w:line="256" w:lineRule="auto"/>
        <w:rPr>
          <w:rFonts w:ascii="Arial" w:hAnsi="Arial" w:cs="Arial"/>
        </w:rPr>
      </w:pPr>
      <w:r w:rsidRPr="006A4208">
        <w:rPr>
          <w:rFonts w:ascii="Arial" w:hAnsi="Arial" w:cs="Arial"/>
        </w:rPr>
        <w:t>We will make sure you can have a break (if you want</w:t>
      </w:r>
      <w:r w:rsidR="00325156" w:rsidRPr="006A4208">
        <w:rPr>
          <w:rFonts w:ascii="Arial" w:hAnsi="Arial" w:cs="Arial"/>
        </w:rPr>
        <w:t xml:space="preserve"> a break</w:t>
      </w:r>
      <w:r w:rsidRPr="006A4208">
        <w:rPr>
          <w:rFonts w:ascii="Arial" w:hAnsi="Arial" w:cs="Arial"/>
        </w:rPr>
        <w:t>).</w:t>
      </w:r>
      <w:r w:rsidRPr="00E56133">
        <w:rPr>
          <w:rFonts w:ascii="Arial" w:hAnsi="Arial" w:cs="Arial"/>
        </w:rPr>
        <w:t xml:space="preserve"> This could be time for a rest, or time to pursue hobbies and interests, </w:t>
      </w:r>
      <w:r w:rsidR="0003756B" w:rsidRPr="00E56133">
        <w:rPr>
          <w:rFonts w:ascii="Arial" w:hAnsi="Arial" w:cs="Arial"/>
        </w:rPr>
        <w:t xml:space="preserve">and </w:t>
      </w:r>
      <w:r w:rsidR="00AA0240" w:rsidRPr="00E56133">
        <w:rPr>
          <w:rFonts w:ascii="Arial" w:hAnsi="Arial" w:cs="Arial"/>
        </w:rPr>
        <w:t>we</w:t>
      </w:r>
      <w:r w:rsidRPr="00E56133">
        <w:rPr>
          <w:rFonts w:ascii="Arial" w:hAnsi="Arial" w:cs="Arial"/>
        </w:rPr>
        <w:t xml:space="preserve"> will </w:t>
      </w:r>
      <w:r w:rsidR="00AA0240" w:rsidRPr="00E56133">
        <w:rPr>
          <w:rFonts w:ascii="Arial" w:hAnsi="Arial" w:cs="Arial"/>
        </w:rPr>
        <w:t>make sure you can access our leisure centres and gyms</w:t>
      </w:r>
      <w:r w:rsidRPr="00E56133">
        <w:rPr>
          <w:rFonts w:ascii="Arial" w:hAnsi="Arial" w:cs="Arial"/>
        </w:rPr>
        <w:t>.</w:t>
      </w:r>
    </w:p>
    <w:p w14:paraId="3B56FF0C" w14:textId="4D796E72" w:rsidR="0041057C" w:rsidRPr="006A4208" w:rsidRDefault="0003756B" w:rsidP="004F7895">
      <w:pPr>
        <w:rPr>
          <w:rFonts w:ascii="Arial" w:hAnsi="Arial" w:cs="Arial"/>
          <w:b/>
          <w:bCs/>
        </w:rPr>
      </w:pPr>
      <w:r w:rsidRPr="006A4208">
        <w:rPr>
          <w:rFonts w:ascii="Arial" w:hAnsi="Arial" w:cs="Arial"/>
        </w:rPr>
        <w:t>W</w:t>
      </w:r>
      <w:r w:rsidR="008E5D1B" w:rsidRPr="006A4208">
        <w:rPr>
          <w:rFonts w:ascii="Arial" w:hAnsi="Arial" w:cs="Arial"/>
        </w:rPr>
        <w:t xml:space="preserve">e </w:t>
      </w:r>
      <w:r w:rsidR="00191AB3" w:rsidRPr="006A4208">
        <w:rPr>
          <w:rFonts w:ascii="Arial" w:hAnsi="Arial" w:cs="Arial"/>
        </w:rPr>
        <w:t>can</w:t>
      </w:r>
      <w:r w:rsidR="005A403C" w:rsidRPr="006A4208">
        <w:rPr>
          <w:rFonts w:ascii="Arial" w:hAnsi="Arial" w:cs="Arial"/>
        </w:rPr>
        <w:t xml:space="preserve"> help you plan for your future. </w:t>
      </w:r>
      <w:r w:rsidR="00AE263B" w:rsidRPr="006A4208">
        <w:rPr>
          <w:rFonts w:ascii="Arial" w:hAnsi="Arial" w:cs="Arial"/>
        </w:rPr>
        <w:t>We will support you to</w:t>
      </w:r>
      <w:r w:rsidR="008E5D1B" w:rsidRPr="006A4208">
        <w:rPr>
          <w:rFonts w:ascii="Arial" w:hAnsi="Arial" w:cs="Arial"/>
        </w:rPr>
        <w:t xml:space="preserve"> c</w:t>
      </w:r>
      <w:r w:rsidR="00D14CCC" w:rsidRPr="006A4208">
        <w:rPr>
          <w:rFonts w:ascii="Arial" w:hAnsi="Arial" w:cs="Arial"/>
        </w:rPr>
        <w:t>ontinue your education</w:t>
      </w:r>
      <w:r w:rsidR="00391316" w:rsidRPr="006A4208">
        <w:rPr>
          <w:rFonts w:ascii="Arial" w:hAnsi="Arial" w:cs="Arial"/>
        </w:rPr>
        <w:t>,</w:t>
      </w:r>
      <w:r w:rsidR="008E5D1B" w:rsidRPr="006A4208">
        <w:rPr>
          <w:rFonts w:ascii="Arial" w:hAnsi="Arial" w:cs="Arial"/>
        </w:rPr>
        <w:t xml:space="preserve"> access </w:t>
      </w:r>
      <w:r w:rsidR="006E5C34" w:rsidRPr="006A4208">
        <w:rPr>
          <w:rFonts w:ascii="Arial" w:hAnsi="Arial" w:cs="Arial"/>
        </w:rPr>
        <w:t xml:space="preserve">training or </w:t>
      </w:r>
      <w:r w:rsidR="008E5D1B" w:rsidRPr="006A4208">
        <w:rPr>
          <w:rFonts w:ascii="Arial" w:hAnsi="Arial" w:cs="Arial"/>
        </w:rPr>
        <w:t xml:space="preserve">employment. </w:t>
      </w:r>
      <w:r w:rsidR="00D14CCC" w:rsidRPr="006A4208">
        <w:rPr>
          <w:rFonts w:ascii="Arial" w:hAnsi="Arial" w:cs="Arial"/>
        </w:rPr>
        <w:t xml:space="preserve">This </w:t>
      </w:r>
      <w:r w:rsidR="00AE263B" w:rsidRPr="006A4208">
        <w:rPr>
          <w:rFonts w:ascii="Arial" w:hAnsi="Arial" w:cs="Arial"/>
        </w:rPr>
        <w:t>could</w:t>
      </w:r>
      <w:r w:rsidR="00D14CCC" w:rsidRPr="006A4208">
        <w:rPr>
          <w:rFonts w:ascii="Arial" w:hAnsi="Arial" w:cs="Arial"/>
        </w:rPr>
        <w:t xml:space="preserve"> include </w:t>
      </w:r>
      <w:r w:rsidR="008E5D1B" w:rsidRPr="006A4208">
        <w:rPr>
          <w:rFonts w:ascii="Arial" w:hAnsi="Arial" w:cs="Arial"/>
        </w:rPr>
        <w:t xml:space="preserve">providing careers advice and guidance, </w:t>
      </w:r>
      <w:r w:rsidRPr="006A4208">
        <w:rPr>
          <w:rFonts w:ascii="Arial" w:hAnsi="Arial" w:cs="Arial"/>
        </w:rPr>
        <w:t xml:space="preserve">and </w:t>
      </w:r>
      <w:r w:rsidR="008E5D1B" w:rsidRPr="006A4208">
        <w:rPr>
          <w:rFonts w:ascii="Arial" w:hAnsi="Arial" w:cs="Arial"/>
        </w:rPr>
        <w:t xml:space="preserve">practical </w:t>
      </w:r>
      <w:r w:rsidR="00D14CCC" w:rsidRPr="006A4208">
        <w:rPr>
          <w:rFonts w:ascii="Arial" w:hAnsi="Arial" w:cs="Arial"/>
        </w:rPr>
        <w:t xml:space="preserve">help </w:t>
      </w:r>
      <w:r w:rsidR="008E5D1B" w:rsidRPr="006A4208">
        <w:rPr>
          <w:rFonts w:ascii="Arial" w:hAnsi="Arial" w:cs="Arial"/>
        </w:rPr>
        <w:t xml:space="preserve">with </w:t>
      </w:r>
      <w:r w:rsidR="00D14CCC" w:rsidRPr="006A4208">
        <w:rPr>
          <w:rFonts w:ascii="Arial" w:hAnsi="Arial" w:cs="Arial"/>
        </w:rPr>
        <w:t>childcare</w:t>
      </w:r>
      <w:r w:rsidR="008E5D1B" w:rsidRPr="006A4208">
        <w:rPr>
          <w:rFonts w:ascii="Arial" w:hAnsi="Arial" w:cs="Arial"/>
        </w:rPr>
        <w:t>, transport</w:t>
      </w:r>
      <w:r w:rsidR="00191AB3" w:rsidRPr="006A4208">
        <w:rPr>
          <w:rFonts w:ascii="Arial" w:hAnsi="Arial" w:cs="Arial"/>
        </w:rPr>
        <w:t>,</w:t>
      </w:r>
      <w:r w:rsidR="008E5D1B" w:rsidRPr="006A4208">
        <w:rPr>
          <w:rFonts w:ascii="Arial" w:hAnsi="Arial" w:cs="Arial"/>
        </w:rPr>
        <w:t xml:space="preserve"> and other things you need</w:t>
      </w:r>
      <w:r w:rsidR="0041057C" w:rsidRPr="006A4208">
        <w:rPr>
          <w:rFonts w:ascii="Arial" w:hAnsi="Arial" w:cs="Arial"/>
        </w:rPr>
        <w:t>.</w:t>
      </w:r>
    </w:p>
    <w:p w14:paraId="56F2A158" w14:textId="2AF749FB" w:rsidR="00E60C1F" w:rsidRPr="006A4208" w:rsidRDefault="00E60C1F">
      <w:pPr>
        <w:rPr>
          <w:rFonts w:ascii="Arial" w:hAnsi="Arial" w:cs="Arial"/>
          <w:b/>
          <w:bCs/>
        </w:rPr>
      </w:pPr>
      <w:r w:rsidRPr="006A4208">
        <w:rPr>
          <w:rFonts w:ascii="Franklin Gothic Book" w:eastAsia="Times New Roman" w:hAnsi="Franklin Gothic Book" w:cs="Times New Roman"/>
          <w:b/>
          <w:color w:val="5C9996"/>
          <w:sz w:val="36"/>
          <w:szCs w:val="28"/>
          <w:lang w:eastAsia="en-GB"/>
        </w:rPr>
        <w:t>Challenging stigma and discrimination</w:t>
      </w:r>
    </w:p>
    <w:p w14:paraId="53BC8CAB" w14:textId="5085C0A9" w:rsidR="004F7895" w:rsidRPr="006A4208" w:rsidRDefault="004F7895" w:rsidP="004F7895">
      <w:pPr>
        <w:rPr>
          <w:rFonts w:ascii="Arial" w:hAnsi="Arial" w:cs="Arial"/>
        </w:rPr>
      </w:pPr>
      <w:r w:rsidRPr="006A4208">
        <w:rPr>
          <w:rFonts w:ascii="Arial" w:hAnsi="Arial" w:cs="Arial"/>
        </w:rPr>
        <w:t>We know that you and other parents in and leaving care</w:t>
      </w:r>
      <w:r w:rsidR="005F21BD" w:rsidRPr="006A4208">
        <w:rPr>
          <w:rFonts w:ascii="Arial" w:hAnsi="Arial" w:cs="Arial"/>
        </w:rPr>
        <w:t>,</w:t>
      </w:r>
      <w:r w:rsidRPr="006A4208">
        <w:rPr>
          <w:rFonts w:ascii="Arial" w:hAnsi="Arial" w:cs="Arial"/>
        </w:rPr>
        <w:t xml:space="preserve"> can </w:t>
      </w:r>
      <w:r w:rsidR="005F21BD" w:rsidRPr="006A4208">
        <w:rPr>
          <w:rFonts w:ascii="Arial" w:hAnsi="Arial" w:cs="Arial"/>
        </w:rPr>
        <w:t xml:space="preserve">experience stigma and </w:t>
      </w:r>
      <w:r w:rsidRPr="006A4208">
        <w:rPr>
          <w:rFonts w:ascii="Arial" w:hAnsi="Arial" w:cs="Arial"/>
        </w:rPr>
        <w:t>dis</w:t>
      </w:r>
      <w:r w:rsidR="00202444">
        <w:rPr>
          <w:rFonts w:ascii="Arial" w:hAnsi="Arial" w:cs="Arial"/>
        </w:rPr>
        <w:t>advantage</w:t>
      </w:r>
      <w:r w:rsidRPr="006A4208">
        <w:rPr>
          <w:rFonts w:ascii="Arial" w:hAnsi="Arial" w:cs="Arial"/>
        </w:rPr>
        <w:t xml:space="preserve">. </w:t>
      </w:r>
      <w:r w:rsidR="00573252">
        <w:rPr>
          <w:rFonts w:ascii="Arial" w:hAnsi="Arial" w:cs="Arial"/>
        </w:rPr>
        <w:t xml:space="preserve">This is unacceptable. </w:t>
      </w:r>
      <w:r w:rsidRPr="006A4208">
        <w:rPr>
          <w:rFonts w:ascii="Arial" w:hAnsi="Arial" w:cs="Arial"/>
        </w:rPr>
        <w:t>We will</w:t>
      </w:r>
      <w:r w:rsidR="00235452" w:rsidRPr="006A4208">
        <w:rPr>
          <w:rFonts w:ascii="Arial" w:hAnsi="Arial" w:cs="Arial"/>
        </w:rPr>
        <w:t>:</w:t>
      </w:r>
    </w:p>
    <w:p w14:paraId="1307E981" w14:textId="15F378B9" w:rsidR="00FF2194" w:rsidRPr="006A4208" w:rsidRDefault="00235452" w:rsidP="009445D7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6A4208">
        <w:rPr>
          <w:rFonts w:ascii="Arial" w:hAnsi="Arial" w:cs="Arial"/>
        </w:rPr>
        <w:t>Make available resources that challenge unhelpful assumptions about parents in and leaving care.</w:t>
      </w:r>
    </w:p>
    <w:p w14:paraId="33CCA253" w14:textId="5937E2D2" w:rsidR="001E32F8" w:rsidRPr="005F21BD" w:rsidRDefault="00235452" w:rsidP="00555FFD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6A4208">
        <w:rPr>
          <w:rFonts w:ascii="Arial" w:hAnsi="Arial" w:cs="Arial"/>
        </w:rPr>
        <w:t>M</w:t>
      </w:r>
      <w:r w:rsidR="005F21BD" w:rsidRPr="006A4208">
        <w:rPr>
          <w:rFonts w:ascii="Arial" w:hAnsi="Arial" w:cs="Arial"/>
        </w:rPr>
        <w:t xml:space="preserve">ake clear that </w:t>
      </w:r>
      <w:r w:rsidR="00FF2194" w:rsidRPr="006A4208">
        <w:rPr>
          <w:rFonts w:ascii="Arial" w:hAnsi="Arial" w:cs="Arial"/>
        </w:rPr>
        <w:t xml:space="preserve">referrals </w:t>
      </w:r>
      <w:r w:rsidR="005F21BD" w:rsidRPr="006A4208">
        <w:rPr>
          <w:rFonts w:ascii="Arial" w:hAnsi="Arial" w:cs="Arial"/>
        </w:rPr>
        <w:t xml:space="preserve">to Children’s Services </w:t>
      </w:r>
      <w:r w:rsidR="00FF2194" w:rsidRPr="006A4208">
        <w:rPr>
          <w:rFonts w:ascii="Arial" w:hAnsi="Arial" w:cs="Arial"/>
        </w:rPr>
        <w:t xml:space="preserve">based only on care status or history are </w:t>
      </w:r>
      <w:r w:rsidR="005F21BD" w:rsidRPr="006A4208">
        <w:rPr>
          <w:rFonts w:ascii="Arial" w:hAnsi="Arial" w:cs="Arial"/>
        </w:rPr>
        <w:t xml:space="preserve">unacceptable. This is </w:t>
      </w:r>
      <w:r w:rsidR="00FF2194" w:rsidRPr="006A4208">
        <w:rPr>
          <w:rFonts w:ascii="Arial" w:hAnsi="Arial" w:cs="Arial"/>
        </w:rPr>
        <w:t>discriminat</w:t>
      </w:r>
      <w:r w:rsidR="005F21BD" w:rsidRPr="006A4208">
        <w:rPr>
          <w:rFonts w:ascii="Arial" w:hAnsi="Arial" w:cs="Arial"/>
        </w:rPr>
        <w:t>ion</w:t>
      </w:r>
      <w:r w:rsidR="00FF2194" w:rsidRPr="006A4208">
        <w:rPr>
          <w:rFonts w:ascii="Arial" w:hAnsi="Arial" w:cs="Arial"/>
        </w:rPr>
        <w:t>.</w:t>
      </w:r>
      <w:r w:rsidR="005F21BD" w:rsidRPr="005F21BD">
        <w:rPr>
          <w:rFonts w:ascii="Arial" w:hAnsi="Arial" w:cs="Arial"/>
        </w:rPr>
        <w:t xml:space="preserve"> </w:t>
      </w:r>
      <w:r w:rsidR="005F21BD">
        <w:rPr>
          <w:rFonts w:ascii="Arial" w:hAnsi="Arial" w:cs="Arial"/>
        </w:rPr>
        <w:t>Concerns about parenting</w:t>
      </w:r>
      <w:r w:rsidR="73CACE6C" w:rsidRPr="005F21BD">
        <w:rPr>
          <w:rFonts w:ascii="Arial" w:hAnsi="Arial" w:cs="Arial"/>
        </w:rPr>
        <w:t xml:space="preserve"> should only be made when there is evidence of risk. </w:t>
      </w:r>
    </w:p>
    <w:p w14:paraId="1D711133" w14:textId="77777777" w:rsidR="009445D7" w:rsidRPr="009445D7" w:rsidRDefault="009445D7" w:rsidP="009445D7">
      <w:pPr>
        <w:pStyle w:val="ListParagraph"/>
        <w:rPr>
          <w:rFonts w:ascii="Arial" w:hAnsi="Arial" w:cs="Arial"/>
        </w:rPr>
      </w:pPr>
    </w:p>
    <w:p w14:paraId="0E8BE545" w14:textId="73E22848" w:rsidR="00313ED6" w:rsidRPr="00B552B1" w:rsidRDefault="00313ED6" w:rsidP="00313ED6">
      <w:pPr>
        <w:rPr>
          <w:rFonts w:ascii="Arial" w:hAnsi="Arial" w:cs="Arial"/>
        </w:rPr>
      </w:pPr>
      <w:r w:rsidRPr="00B552B1">
        <w:rPr>
          <w:rFonts w:ascii="Arial" w:hAnsi="Arial" w:cs="Arial"/>
        </w:rPr>
        <w:t xml:space="preserve">If </w:t>
      </w:r>
      <w:r w:rsidR="001E32F8" w:rsidRPr="00B552B1">
        <w:rPr>
          <w:rFonts w:ascii="Arial" w:hAnsi="Arial" w:cs="Arial"/>
        </w:rPr>
        <w:t>concerns are raised about parenting,</w:t>
      </w:r>
      <w:r w:rsidRPr="00B552B1">
        <w:rPr>
          <w:rFonts w:ascii="Arial" w:hAnsi="Arial" w:cs="Arial"/>
        </w:rPr>
        <w:t xml:space="preserve"> we will make sure:</w:t>
      </w:r>
    </w:p>
    <w:p w14:paraId="27E72E6E" w14:textId="2511F444" w:rsidR="00313ED6" w:rsidRPr="00B552B1" w:rsidRDefault="004F7895" w:rsidP="00313ED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You</w:t>
      </w:r>
      <w:r w:rsidR="00313ED6" w:rsidRPr="00B552B1">
        <w:rPr>
          <w:rFonts w:ascii="Arial" w:hAnsi="Arial" w:cs="Arial"/>
        </w:rPr>
        <w:t xml:space="preserve"> have access to advocacy and legal advice. </w:t>
      </w:r>
    </w:p>
    <w:p w14:paraId="74E04A6D" w14:textId="31B32819" w:rsidR="00D8122C" w:rsidRPr="00B552B1" w:rsidRDefault="0051461E" w:rsidP="00313ED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Your c</w:t>
      </w:r>
      <w:r w:rsidR="00313ED6" w:rsidRPr="00B552B1">
        <w:rPr>
          <w:rFonts w:ascii="Arial" w:hAnsi="Arial" w:cs="Arial"/>
        </w:rPr>
        <w:t>are histor</w:t>
      </w:r>
      <w:r>
        <w:rPr>
          <w:rFonts w:ascii="Arial" w:hAnsi="Arial" w:cs="Arial"/>
        </w:rPr>
        <w:t>y</w:t>
      </w:r>
      <w:r w:rsidR="00313ED6" w:rsidRPr="00B552B1">
        <w:rPr>
          <w:rFonts w:ascii="Arial" w:hAnsi="Arial" w:cs="Arial"/>
        </w:rPr>
        <w:t xml:space="preserve"> and records are not used against </w:t>
      </w:r>
      <w:r w:rsidR="004F7895">
        <w:rPr>
          <w:rFonts w:ascii="Arial" w:hAnsi="Arial" w:cs="Arial"/>
        </w:rPr>
        <w:t>you</w:t>
      </w:r>
      <w:r w:rsidR="00313ED6" w:rsidRPr="00B552B1">
        <w:rPr>
          <w:rFonts w:ascii="Arial" w:hAnsi="Arial" w:cs="Arial"/>
        </w:rPr>
        <w:t xml:space="preserve">. If a parenting assessment is needed, we promise </w:t>
      </w:r>
      <w:r w:rsidR="004F7895">
        <w:rPr>
          <w:rFonts w:ascii="Arial" w:hAnsi="Arial" w:cs="Arial"/>
        </w:rPr>
        <w:t>t</w:t>
      </w:r>
      <w:r w:rsidR="00376E3F">
        <w:rPr>
          <w:rFonts w:ascii="Arial" w:hAnsi="Arial" w:cs="Arial"/>
        </w:rPr>
        <w:t>o support you and make sure y</w:t>
      </w:r>
      <w:r w:rsidR="004F7895">
        <w:rPr>
          <w:rFonts w:ascii="Arial" w:hAnsi="Arial" w:cs="Arial"/>
        </w:rPr>
        <w:t>ou</w:t>
      </w:r>
      <w:r w:rsidR="00313ED6" w:rsidRPr="00B552B1">
        <w:rPr>
          <w:rFonts w:ascii="Arial" w:hAnsi="Arial" w:cs="Arial"/>
        </w:rPr>
        <w:t xml:space="preserve"> </w:t>
      </w:r>
      <w:r w:rsidR="00376E3F">
        <w:rPr>
          <w:rFonts w:ascii="Arial" w:hAnsi="Arial" w:cs="Arial"/>
        </w:rPr>
        <w:t>are</w:t>
      </w:r>
      <w:r w:rsidR="00313ED6" w:rsidRPr="00B552B1">
        <w:rPr>
          <w:rFonts w:ascii="Arial" w:hAnsi="Arial" w:cs="Arial"/>
        </w:rPr>
        <w:t xml:space="preserve"> assessed as </w:t>
      </w:r>
      <w:r w:rsidR="004F7895">
        <w:rPr>
          <w:rFonts w:ascii="Arial" w:hAnsi="Arial" w:cs="Arial"/>
        </w:rPr>
        <w:t>you</w:t>
      </w:r>
      <w:r w:rsidR="00313ED6" w:rsidRPr="00B552B1">
        <w:rPr>
          <w:rFonts w:ascii="Arial" w:hAnsi="Arial" w:cs="Arial"/>
        </w:rPr>
        <w:t xml:space="preserve"> are now and not how </w:t>
      </w:r>
      <w:r w:rsidR="004F7895">
        <w:rPr>
          <w:rFonts w:ascii="Arial" w:hAnsi="Arial" w:cs="Arial"/>
        </w:rPr>
        <w:t>you</w:t>
      </w:r>
      <w:r w:rsidR="00313ED6" w:rsidRPr="00B552B1">
        <w:rPr>
          <w:rFonts w:ascii="Arial" w:hAnsi="Arial" w:cs="Arial"/>
        </w:rPr>
        <w:t xml:space="preserve"> were in the past.</w:t>
      </w:r>
    </w:p>
    <w:p w14:paraId="6AED0BCC" w14:textId="297C3535" w:rsidR="00313ED6" w:rsidRPr="00B552B1" w:rsidRDefault="004F7895" w:rsidP="00313ED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You</w:t>
      </w:r>
      <w:r w:rsidR="00D8122C" w:rsidRPr="00B552B1">
        <w:rPr>
          <w:rFonts w:ascii="Arial" w:hAnsi="Arial" w:cs="Arial"/>
        </w:rPr>
        <w:t xml:space="preserve"> are treated </w:t>
      </w:r>
      <w:proofErr w:type="gramStart"/>
      <w:r w:rsidR="00D8122C" w:rsidRPr="00B552B1">
        <w:rPr>
          <w:rFonts w:ascii="Arial" w:hAnsi="Arial" w:cs="Arial"/>
        </w:rPr>
        <w:t>fairly</w:t>
      </w:r>
      <w:proofErr w:type="gramEnd"/>
      <w:r w:rsidR="00573252">
        <w:rPr>
          <w:rFonts w:ascii="Arial" w:hAnsi="Arial" w:cs="Arial"/>
        </w:rPr>
        <w:t xml:space="preserve"> and your rights are respected</w:t>
      </w:r>
      <w:r w:rsidR="00D8122C" w:rsidRPr="00B552B1">
        <w:rPr>
          <w:rFonts w:ascii="Arial" w:hAnsi="Arial" w:cs="Arial"/>
        </w:rPr>
        <w:t xml:space="preserve">. </w:t>
      </w:r>
      <w:r w:rsidR="00313ED6" w:rsidRPr="00B552B1">
        <w:rPr>
          <w:rFonts w:ascii="Arial" w:hAnsi="Arial" w:cs="Arial"/>
        </w:rPr>
        <w:t xml:space="preserve">Where </w:t>
      </w:r>
      <w:r>
        <w:rPr>
          <w:rFonts w:ascii="Arial" w:hAnsi="Arial" w:cs="Arial"/>
        </w:rPr>
        <w:t>you</w:t>
      </w:r>
      <w:r w:rsidR="00313ED6" w:rsidRPr="00B552B1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>your</w:t>
      </w:r>
      <w:r w:rsidR="00313ED6" w:rsidRPr="00B552B1">
        <w:rPr>
          <w:rFonts w:ascii="Arial" w:hAnsi="Arial" w:cs="Arial"/>
        </w:rPr>
        <w:t xml:space="preserve"> famil</w:t>
      </w:r>
      <w:r>
        <w:rPr>
          <w:rFonts w:ascii="Arial" w:hAnsi="Arial" w:cs="Arial"/>
        </w:rPr>
        <w:t>y</w:t>
      </w:r>
      <w:r w:rsidR="00313ED6" w:rsidRPr="00B552B1">
        <w:rPr>
          <w:rFonts w:ascii="Arial" w:hAnsi="Arial" w:cs="Arial"/>
        </w:rPr>
        <w:t xml:space="preserve"> are </w:t>
      </w:r>
      <w:r w:rsidR="0051461E">
        <w:rPr>
          <w:rFonts w:ascii="Arial" w:hAnsi="Arial" w:cs="Arial"/>
        </w:rPr>
        <w:t>worri</w:t>
      </w:r>
      <w:r w:rsidR="00313ED6" w:rsidRPr="00B552B1">
        <w:rPr>
          <w:rFonts w:ascii="Arial" w:hAnsi="Arial" w:cs="Arial"/>
        </w:rPr>
        <w:t xml:space="preserve">ed about being given a fair assessment, </w:t>
      </w:r>
      <w:r w:rsidR="00D8122C" w:rsidRPr="00B552B1">
        <w:rPr>
          <w:rFonts w:ascii="Arial" w:hAnsi="Arial" w:cs="Arial"/>
        </w:rPr>
        <w:t>we will discuss options</w:t>
      </w:r>
      <w:r w:rsidR="005A2180">
        <w:rPr>
          <w:rFonts w:ascii="Arial" w:hAnsi="Arial" w:cs="Arial"/>
        </w:rPr>
        <w:t xml:space="preserve"> with you</w:t>
      </w:r>
      <w:r w:rsidR="00D8122C" w:rsidRPr="00B552B1">
        <w:rPr>
          <w:rFonts w:ascii="Arial" w:hAnsi="Arial" w:cs="Arial"/>
        </w:rPr>
        <w:t xml:space="preserve"> such as recording discussions with social workers or being assessed by an</w:t>
      </w:r>
      <w:r w:rsidR="00313ED6" w:rsidRPr="00B552B1">
        <w:rPr>
          <w:rFonts w:ascii="Arial" w:hAnsi="Arial" w:cs="Arial"/>
        </w:rPr>
        <w:t xml:space="preserve"> independent social worker</w:t>
      </w:r>
      <w:r w:rsidR="00D8122C" w:rsidRPr="00B552B1">
        <w:rPr>
          <w:rFonts w:ascii="Arial" w:hAnsi="Arial" w:cs="Arial"/>
        </w:rPr>
        <w:t>.</w:t>
      </w:r>
    </w:p>
    <w:p w14:paraId="22EA8926" w14:textId="3FD46B03" w:rsidR="00313ED6" w:rsidRPr="00B552B1" w:rsidRDefault="00313ED6" w:rsidP="00313ED6">
      <w:pPr>
        <w:pStyle w:val="ListParagraph"/>
        <w:rPr>
          <w:rFonts w:ascii="Arial" w:hAnsi="Arial" w:cs="Arial"/>
        </w:rPr>
      </w:pPr>
    </w:p>
    <w:p w14:paraId="1A9C29FC" w14:textId="0259C176" w:rsidR="00313ED6" w:rsidRPr="00B552B1" w:rsidRDefault="00445238" w:rsidP="00313ED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We will </w:t>
      </w:r>
      <w:r w:rsidR="00313ED6" w:rsidRPr="00B552B1">
        <w:rPr>
          <w:rFonts w:ascii="Arial" w:hAnsi="Arial" w:cs="Arial"/>
        </w:rPr>
        <w:t xml:space="preserve">support </w:t>
      </w:r>
      <w:r w:rsidR="004F7895">
        <w:rPr>
          <w:rFonts w:ascii="Arial" w:hAnsi="Arial" w:cs="Arial"/>
        </w:rPr>
        <w:t>you</w:t>
      </w:r>
      <w:r w:rsidR="00313ED6" w:rsidRPr="00B552B1">
        <w:rPr>
          <w:rFonts w:ascii="Arial" w:hAnsi="Arial" w:cs="Arial"/>
        </w:rPr>
        <w:t xml:space="preserve"> to respond to concerns about parenting</w:t>
      </w:r>
      <w:r>
        <w:rPr>
          <w:rFonts w:ascii="Arial" w:hAnsi="Arial" w:cs="Arial"/>
        </w:rPr>
        <w:t xml:space="preserve">. </w:t>
      </w:r>
      <w:r w:rsidR="00313ED6" w:rsidRPr="00B552B1">
        <w:rPr>
          <w:rFonts w:ascii="Arial" w:hAnsi="Arial" w:cs="Arial"/>
        </w:rPr>
        <w:t xml:space="preserve">This </w:t>
      </w:r>
      <w:r w:rsidR="00AF3D3B">
        <w:rPr>
          <w:rFonts w:ascii="Arial" w:hAnsi="Arial" w:cs="Arial"/>
        </w:rPr>
        <w:t>will</w:t>
      </w:r>
      <w:r w:rsidR="00313ED6" w:rsidRPr="00B552B1">
        <w:rPr>
          <w:rFonts w:ascii="Arial" w:hAnsi="Arial" w:cs="Arial"/>
        </w:rPr>
        <w:t xml:space="preserve"> involve</w:t>
      </w:r>
      <w:r w:rsidR="00AF3D3B">
        <w:rPr>
          <w:rFonts w:ascii="Arial" w:hAnsi="Arial" w:cs="Arial"/>
        </w:rPr>
        <w:t xml:space="preserve"> making sure</w:t>
      </w:r>
      <w:r w:rsidR="00313ED6" w:rsidRPr="00B552B1">
        <w:rPr>
          <w:rFonts w:ascii="Arial" w:hAnsi="Arial" w:cs="Arial"/>
        </w:rPr>
        <w:t>:</w:t>
      </w:r>
    </w:p>
    <w:p w14:paraId="085C8344" w14:textId="5E071EA3" w:rsidR="00376E3F" w:rsidRDefault="00AF3D3B" w:rsidP="00313ED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Y</w:t>
      </w:r>
      <w:r w:rsidR="00376E3F">
        <w:rPr>
          <w:rFonts w:ascii="Arial" w:hAnsi="Arial" w:cs="Arial"/>
        </w:rPr>
        <w:t xml:space="preserve">ou understand what </w:t>
      </w:r>
      <w:r>
        <w:rPr>
          <w:rFonts w:ascii="Arial" w:hAnsi="Arial" w:cs="Arial"/>
        </w:rPr>
        <w:t>is happening</w:t>
      </w:r>
      <w:r w:rsidR="00F61590">
        <w:rPr>
          <w:rFonts w:ascii="Arial" w:hAnsi="Arial" w:cs="Arial"/>
        </w:rPr>
        <w:t xml:space="preserve"> and</w:t>
      </w:r>
      <w:r>
        <w:rPr>
          <w:rFonts w:ascii="Arial" w:hAnsi="Arial" w:cs="Arial"/>
        </w:rPr>
        <w:t xml:space="preserve"> what </w:t>
      </w:r>
      <w:r w:rsidR="00376E3F">
        <w:rPr>
          <w:rFonts w:ascii="Arial" w:hAnsi="Arial" w:cs="Arial"/>
        </w:rPr>
        <w:t>p</w:t>
      </w:r>
      <w:r w:rsidR="00413B98">
        <w:rPr>
          <w:rFonts w:ascii="Arial" w:hAnsi="Arial" w:cs="Arial"/>
        </w:rPr>
        <w:t>lans are in place</w:t>
      </w:r>
      <w:r w:rsidR="00376E3F">
        <w:rPr>
          <w:rFonts w:ascii="Arial" w:hAnsi="Arial" w:cs="Arial"/>
        </w:rPr>
        <w:t xml:space="preserve">. </w:t>
      </w:r>
    </w:p>
    <w:p w14:paraId="24AD1B86" w14:textId="3EA29699" w:rsidR="00376E3F" w:rsidRDefault="00AF3D3B" w:rsidP="00313ED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Your opinions are heard and </w:t>
      </w:r>
      <w:r w:rsidR="00413B98">
        <w:rPr>
          <w:rFonts w:ascii="Arial" w:hAnsi="Arial" w:cs="Arial"/>
        </w:rPr>
        <w:t>included</w:t>
      </w:r>
      <w:r>
        <w:rPr>
          <w:rFonts w:ascii="Arial" w:hAnsi="Arial" w:cs="Arial"/>
        </w:rPr>
        <w:t>.</w:t>
      </w:r>
    </w:p>
    <w:p w14:paraId="40473FD8" w14:textId="7E695062" w:rsidR="00313ED6" w:rsidRPr="006A4208" w:rsidRDefault="00AF3D3B" w:rsidP="00313ED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You have access to </w:t>
      </w:r>
      <w:r w:rsidR="000645DF">
        <w:rPr>
          <w:rFonts w:ascii="Arial" w:hAnsi="Arial" w:cs="Arial"/>
        </w:rPr>
        <w:t xml:space="preserve">support </w:t>
      </w:r>
      <w:r w:rsidR="00313ED6" w:rsidRPr="006A4208">
        <w:rPr>
          <w:rFonts w:ascii="Arial" w:hAnsi="Arial" w:cs="Arial"/>
        </w:rPr>
        <w:t xml:space="preserve">to </w:t>
      </w:r>
      <w:r w:rsidR="006F6A2C">
        <w:rPr>
          <w:rFonts w:ascii="Arial" w:hAnsi="Arial" w:cs="Arial"/>
        </w:rPr>
        <w:t xml:space="preserve">address concerns and </w:t>
      </w:r>
      <w:r w:rsidR="00313ED6" w:rsidRPr="006A4208">
        <w:rPr>
          <w:rFonts w:ascii="Arial" w:hAnsi="Arial" w:cs="Arial"/>
        </w:rPr>
        <w:t>demonstrate change</w:t>
      </w:r>
      <w:r w:rsidR="00984427">
        <w:rPr>
          <w:rFonts w:ascii="Arial" w:hAnsi="Arial" w:cs="Arial"/>
        </w:rPr>
        <w:t xml:space="preserve">. This could include </w:t>
      </w:r>
      <w:r w:rsidR="0091778E">
        <w:rPr>
          <w:rFonts w:ascii="Arial" w:hAnsi="Arial" w:cs="Arial"/>
        </w:rPr>
        <w:t xml:space="preserve">support with </w:t>
      </w:r>
      <w:r w:rsidR="00984427">
        <w:rPr>
          <w:rFonts w:ascii="Arial" w:hAnsi="Arial" w:cs="Arial"/>
        </w:rPr>
        <w:t>housing</w:t>
      </w:r>
      <w:r w:rsidR="00313ED6" w:rsidRPr="006A4208">
        <w:rPr>
          <w:rFonts w:ascii="Arial" w:hAnsi="Arial" w:cs="Arial"/>
        </w:rPr>
        <w:t>, mental health</w:t>
      </w:r>
      <w:r w:rsidR="0091778E">
        <w:rPr>
          <w:rFonts w:ascii="Arial" w:hAnsi="Arial" w:cs="Arial"/>
        </w:rPr>
        <w:t xml:space="preserve"> or counselling</w:t>
      </w:r>
      <w:r w:rsidR="00313ED6" w:rsidRPr="006A4208">
        <w:rPr>
          <w:rFonts w:ascii="Arial" w:hAnsi="Arial" w:cs="Arial"/>
        </w:rPr>
        <w:t>, relationship</w:t>
      </w:r>
      <w:r w:rsidR="00D8122C" w:rsidRPr="006A4208">
        <w:rPr>
          <w:rFonts w:ascii="Arial" w:hAnsi="Arial" w:cs="Arial"/>
        </w:rPr>
        <w:t xml:space="preserve"> or parenting</w:t>
      </w:r>
      <w:r w:rsidR="00313ED6" w:rsidRPr="006A4208">
        <w:rPr>
          <w:rFonts w:ascii="Arial" w:hAnsi="Arial" w:cs="Arial"/>
        </w:rPr>
        <w:t xml:space="preserve"> courses and drug / alcohol services.</w:t>
      </w:r>
    </w:p>
    <w:p w14:paraId="0A3F4DBB" w14:textId="5AE08873" w:rsidR="00313ED6" w:rsidRPr="006A4208" w:rsidRDefault="00313ED6" w:rsidP="000B6C7D">
      <w:pPr>
        <w:rPr>
          <w:rFonts w:ascii="Arial" w:hAnsi="Arial" w:cs="Arial"/>
        </w:rPr>
      </w:pPr>
    </w:p>
    <w:p w14:paraId="19F8DA0F" w14:textId="51EEBBC7" w:rsidR="00E60C1F" w:rsidRPr="006A4208" w:rsidRDefault="00E60C1F" w:rsidP="001E32F8">
      <w:pPr>
        <w:rPr>
          <w:rFonts w:ascii="Arial" w:hAnsi="Arial" w:cs="Arial"/>
          <w:b/>
          <w:bCs/>
        </w:rPr>
      </w:pPr>
      <w:r w:rsidRPr="006A4208">
        <w:rPr>
          <w:rFonts w:ascii="Franklin Gothic Book" w:eastAsia="Times New Roman" w:hAnsi="Franklin Gothic Book" w:cs="Times New Roman"/>
          <w:b/>
          <w:color w:val="5C9996"/>
          <w:sz w:val="36"/>
          <w:szCs w:val="28"/>
          <w:lang w:eastAsia="en-GB"/>
        </w:rPr>
        <w:t>If you are living apart from children</w:t>
      </w:r>
    </w:p>
    <w:p w14:paraId="67E3A19E" w14:textId="49A56CBC" w:rsidR="001E32F8" w:rsidRPr="006A4208" w:rsidRDefault="001E32F8" w:rsidP="001E32F8">
      <w:pPr>
        <w:rPr>
          <w:rFonts w:ascii="Arial" w:hAnsi="Arial" w:cs="Arial"/>
        </w:rPr>
      </w:pPr>
      <w:r w:rsidRPr="006A4208">
        <w:rPr>
          <w:rFonts w:ascii="Arial" w:hAnsi="Arial" w:cs="Arial"/>
        </w:rPr>
        <w:t xml:space="preserve">Parents may be separated from </w:t>
      </w:r>
      <w:r w:rsidR="00AA0240" w:rsidRPr="006A4208">
        <w:rPr>
          <w:rFonts w:ascii="Arial" w:hAnsi="Arial" w:cs="Arial"/>
        </w:rPr>
        <w:t>children</w:t>
      </w:r>
      <w:r w:rsidRPr="006A4208">
        <w:rPr>
          <w:rFonts w:ascii="Arial" w:hAnsi="Arial" w:cs="Arial"/>
        </w:rPr>
        <w:t xml:space="preserve"> for a range of reasons. This could include situations where there are no concerns about parenting (such as when children are living with another parent)</w:t>
      </w:r>
      <w:r w:rsidR="00AA0240" w:rsidRPr="006A4208">
        <w:rPr>
          <w:rFonts w:ascii="Arial" w:hAnsi="Arial" w:cs="Arial"/>
        </w:rPr>
        <w:t>,</w:t>
      </w:r>
      <w:r w:rsidRPr="006A4208">
        <w:rPr>
          <w:rFonts w:ascii="Arial" w:hAnsi="Arial" w:cs="Arial"/>
        </w:rPr>
        <w:t xml:space="preserve"> as well as when</w:t>
      </w:r>
      <w:r w:rsidR="00DD25C0" w:rsidRPr="006A4208">
        <w:rPr>
          <w:rFonts w:ascii="Arial" w:hAnsi="Arial" w:cs="Arial"/>
        </w:rPr>
        <w:t xml:space="preserve"> </w:t>
      </w:r>
      <w:r w:rsidR="00202444">
        <w:rPr>
          <w:rFonts w:ascii="Arial" w:hAnsi="Arial" w:cs="Arial"/>
        </w:rPr>
        <w:t>children</w:t>
      </w:r>
      <w:r w:rsidRPr="006A4208">
        <w:rPr>
          <w:rFonts w:ascii="Arial" w:hAnsi="Arial" w:cs="Arial"/>
        </w:rPr>
        <w:t xml:space="preserve"> have been removed on a temporary or permanent basis.</w:t>
      </w:r>
    </w:p>
    <w:p w14:paraId="24992BB3" w14:textId="2CDF561C" w:rsidR="001E32F8" w:rsidRPr="006A4208" w:rsidRDefault="001E32F8" w:rsidP="001E32F8">
      <w:pPr>
        <w:rPr>
          <w:rFonts w:ascii="Arial" w:hAnsi="Arial" w:cs="Arial"/>
        </w:rPr>
      </w:pPr>
      <w:r w:rsidRPr="006A4208">
        <w:rPr>
          <w:rFonts w:ascii="Arial" w:hAnsi="Arial" w:cs="Arial"/>
        </w:rPr>
        <w:t>Whatever the circumstances, we will support you in building and maintaining a relationship with your child.</w:t>
      </w:r>
      <w:r w:rsidR="00833A4B" w:rsidRPr="006A4208">
        <w:rPr>
          <w:rFonts w:ascii="Arial" w:hAnsi="Arial" w:cs="Arial"/>
        </w:rPr>
        <w:t xml:space="preserve"> </w:t>
      </w:r>
      <w:r w:rsidRPr="006A4208">
        <w:rPr>
          <w:rFonts w:ascii="Arial" w:hAnsi="Arial" w:cs="Arial"/>
        </w:rPr>
        <w:t>Depending on the situation, this support may be practical (</w:t>
      </w:r>
      <w:proofErr w:type="gramStart"/>
      <w:r w:rsidRPr="006A4208">
        <w:rPr>
          <w:rFonts w:ascii="Arial" w:hAnsi="Arial" w:cs="Arial"/>
        </w:rPr>
        <w:t>e.g.</w:t>
      </w:r>
      <w:proofErr w:type="gramEnd"/>
      <w:r w:rsidRPr="006A4208">
        <w:rPr>
          <w:rFonts w:ascii="Arial" w:hAnsi="Arial" w:cs="Arial"/>
        </w:rPr>
        <w:t xml:space="preserve"> assisting you to see and spend time with your child), financial (e.g. travel costs), emotional (</w:t>
      </w:r>
      <w:r w:rsidR="00AA0240" w:rsidRPr="006A4208">
        <w:rPr>
          <w:rFonts w:ascii="Arial" w:hAnsi="Arial" w:cs="Arial"/>
        </w:rPr>
        <w:t xml:space="preserve">e.g. </w:t>
      </w:r>
      <w:r w:rsidRPr="006A4208">
        <w:rPr>
          <w:rFonts w:ascii="Arial" w:hAnsi="Arial" w:cs="Arial"/>
        </w:rPr>
        <w:t>discussing your thoughts and feelings) and ensuring you have access to advocacy or legal advice (e.g. to make sure your rights to see your child are respected).</w:t>
      </w:r>
    </w:p>
    <w:p w14:paraId="736F32B9" w14:textId="77777777" w:rsidR="00767714" w:rsidRDefault="00767714" w:rsidP="001E32F8">
      <w:pPr>
        <w:rPr>
          <w:rFonts w:ascii="Arial" w:hAnsi="Arial" w:cs="Arial"/>
        </w:rPr>
      </w:pPr>
    </w:p>
    <w:p w14:paraId="41E4F809" w14:textId="78CD34CA" w:rsidR="001E32F8" w:rsidRPr="00B552B1" w:rsidRDefault="001E32F8" w:rsidP="001E32F8">
      <w:pPr>
        <w:rPr>
          <w:rFonts w:ascii="Arial" w:hAnsi="Arial" w:cs="Arial"/>
        </w:rPr>
      </w:pPr>
      <w:r w:rsidRPr="006A4208">
        <w:rPr>
          <w:rFonts w:ascii="Arial" w:hAnsi="Arial" w:cs="Arial"/>
        </w:rPr>
        <w:t xml:space="preserve">If your child has been removed, we will not abandon you and will never give up on you. We will </w:t>
      </w:r>
      <w:r w:rsidR="00347670" w:rsidRPr="006A4208">
        <w:rPr>
          <w:rFonts w:ascii="Arial" w:hAnsi="Arial" w:cs="Arial"/>
        </w:rPr>
        <w:t xml:space="preserve">take time to </w:t>
      </w:r>
      <w:r w:rsidRPr="006A4208">
        <w:rPr>
          <w:rFonts w:ascii="Arial" w:hAnsi="Arial" w:cs="Arial"/>
        </w:rPr>
        <w:t xml:space="preserve">support you </w:t>
      </w:r>
      <w:r w:rsidR="00A31A2F" w:rsidRPr="006A4208">
        <w:rPr>
          <w:rFonts w:ascii="Arial" w:hAnsi="Arial" w:cs="Arial"/>
        </w:rPr>
        <w:t xml:space="preserve">and help you </w:t>
      </w:r>
      <w:r w:rsidRPr="006A4208">
        <w:rPr>
          <w:rFonts w:ascii="Arial" w:hAnsi="Arial" w:cs="Arial"/>
        </w:rPr>
        <w:t>deal with the practical, financial</w:t>
      </w:r>
      <w:r w:rsidR="00325156" w:rsidRPr="006A4208">
        <w:rPr>
          <w:rFonts w:ascii="Arial" w:hAnsi="Arial" w:cs="Arial"/>
        </w:rPr>
        <w:t>,</w:t>
      </w:r>
      <w:r w:rsidRPr="006A4208">
        <w:rPr>
          <w:rFonts w:ascii="Arial" w:hAnsi="Arial" w:cs="Arial"/>
        </w:rPr>
        <w:t xml:space="preserve"> and emotional implications. This could include supporting you through the</w:t>
      </w:r>
      <w:r w:rsidR="00BA6B54" w:rsidRPr="006A4208">
        <w:rPr>
          <w:rFonts w:ascii="Arial" w:hAnsi="Arial" w:cs="Arial"/>
        </w:rPr>
        <w:t xml:space="preserve"> legal</w:t>
      </w:r>
      <w:r w:rsidRPr="006A4208">
        <w:rPr>
          <w:rFonts w:ascii="Arial" w:hAnsi="Arial" w:cs="Arial"/>
        </w:rPr>
        <w:t xml:space="preserve"> proceedings,</w:t>
      </w:r>
      <w:r w:rsidR="007B6622" w:rsidRPr="006A4208">
        <w:rPr>
          <w:rFonts w:ascii="Arial" w:hAnsi="Arial" w:cs="Arial"/>
        </w:rPr>
        <w:t xml:space="preserve"> a</w:t>
      </w:r>
      <w:r w:rsidR="00A7779D" w:rsidRPr="006A4208">
        <w:rPr>
          <w:rFonts w:ascii="Arial" w:hAnsi="Arial" w:cs="Arial"/>
        </w:rPr>
        <w:t>ttend</w:t>
      </w:r>
      <w:r w:rsidR="007B6622" w:rsidRPr="006A4208">
        <w:rPr>
          <w:rFonts w:ascii="Arial" w:hAnsi="Arial" w:cs="Arial"/>
        </w:rPr>
        <w:t>ing meetings,</w:t>
      </w:r>
      <w:r w:rsidRPr="006A4208">
        <w:rPr>
          <w:rFonts w:ascii="Arial" w:hAnsi="Arial" w:cs="Arial"/>
        </w:rPr>
        <w:t xml:space="preserve"> dealing with housing issues, managing benefit changes, as well as coping with grief and loss. We will support you to build and maintain a relationship with your child, even if</w:t>
      </w:r>
      <w:r w:rsidRPr="00B552B1">
        <w:rPr>
          <w:rFonts w:ascii="Arial" w:hAnsi="Arial" w:cs="Arial"/>
        </w:rPr>
        <w:t xml:space="preserve"> this is through letter-box contact. The commitments laid out in this charter still apply to you and when you are ready, we will support you in planning your future. </w:t>
      </w:r>
    </w:p>
    <w:p w14:paraId="06F3F065" w14:textId="600BA944" w:rsidR="009E28EE" w:rsidRPr="00B552B1" w:rsidRDefault="009E28EE" w:rsidP="009E28EE">
      <w:pPr>
        <w:rPr>
          <w:rFonts w:ascii="Arial" w:hAnsi="Arial" w:cs="Arial"/>
        </w:rPr>
      </w:pPr>
    </w:p>
    <w:p w14:paraId="6E45371E" w14:textId="055F01A3" w:rsidR="00E60C1F" w:rsidRDefault="00E60C1F" w:rsidP="009E28EE">
      <w:pPr>
        <w:rPr>
          <w:rFonts w:ascii="Arial" w:hAnsi="Arial" w:cs="Arial"/>
          <w:b/>
          <w:bCs/>
        </w:rPr>
      </w:pPr>
      <w:r w:rsidRPr="00E60C1F">
        <w:rPr>
          <w:rFonts w:ascii="Franklin Gothic Book" w:eastAsia="Times New Roman" w:hAnsi="Franklin Gothic Book" w:cs="Times New Roman"/>
          <w:b/>
          <w:color w:val="5C9996"/>
          <w:sz w:val="36"/>
          <w:szCs w:val="28"/>
          <w:lang w:eastAsia="en-GB"/>
        </w:rPr>
        <w:t>Finally</w:t>
      </w:r>
    </w:p>
    <w:p w14:paraId="37DEF257" w14:textId="4709AAF4" w:rsidR="00BB4242" w:rsidRDefault="00A7779D" w:rsidP="004110CF">
      <w:pPr>
        <w:rPr>
          <w:rFonts w:ascii="Arial" w:hAnsi="Arial" w:cs="Arial"/>
        </w:rPr>
      </w:pPr>
      <w:r>
        <w:rPr>
          <w:rFonts w:ascii="Arial" w:hAnsi="Arial" w:cs="Arial"/>
        </w:rPr>
        <w:t>We are your corporate parents, d</w:t>
      </w:r>
      <w:r w:rsidR="0080364A" w:rsidRPr="00B552B1">
        <w:rPr>
          <w:rFonts w:ascii="Arial" w:hAnsi="Arial" w:cs="Arial"/>
        </w:rPr>
        <w:t xml:space="preserve">oing our best to support parents in and leaving care is </w:t>
      </w:r>
      <w:proofErr w:type="gramStart"/>
      <w:r w:rsidR="0080364A" w:rsidRPr="00B552B1">
        <w:rPr>
          <w:rFonts w:ascii="Arial" w:hAnsi="Arial" w:cs="Arial"/>
        </w:rPr>
        <w:t>really important</w:t>
      </w:r>
      <w:proofErr w:type="gramEnd"/>
      <w:r w:rsidR="0080364A" w:rsidRPr="00B552B1">
        <w:rPr>
          <w:rFonts w:ascii="Arial" w:hAnsi="Arial" w:cs="Arial"/>
        </w:rPr>
        <w:t xml:space="preserve"> to us. </w:t>
      </w:r>
    </w:p>
    <w:p w14:paraId="5864C241" w14:textId="429333F8" w:rsidR="00202444" w:rsidRPr="00573252" w:rsidRDefault="009E28EE" w:rsidP="00202444">
      <w:pPr>
        <w:rPr>
          <w:rFonts w:ascii="Arial" w:hAnsi="Arial" w:cs="Arial"/>
        </w:rPr>
      </w:pPr>
      <w:r w:rsidRPr="00573252">
        <w:rPr>
          <w:rFonts w:ascii="Arial" w:hAnsi="Arial" w:cs="Arial"/>
        </w:rPr>
        <w:t xml:space="preserve">We promise </w:t>
      </w:r>
      <w:r w:rsidR="00A7779D" w:rsidRPr="00573252">
        <w:rPr>
          <w:rFonts w:ascii="Arial" w:hAnsi="Arial" w:cs="Arial"/>
        </w:rPr>
        <w:t xml:space="preserve">to make this support available </w:t>
      </w:r>
      <w:r w:rsidR="00BB4242" w:rsidRPr="00573252">
        <w:rPr>
          <w:rFonts w:ascii="Arial" w:hAnsi="Arial" w:cs="Arial"/>
        </w:rPr>
        <w:t xml:space="preserve">to </w:t>
      </w:r>
      <w:r w:rsidR="00573252" w:rsidRPr="00573252">
        <w:rPr>
          <w:rFonts w:ascii="Arial" w:hAnsi="Arial" w:cs="Arial"/>
        </w:rPr>
        <w:t>parents</w:t>
      </w:r>
      <w:r w:rsidR="00BB4242" w:rsidRPr="00573252">
        <w:rPr>
          <w:rFonts w:ascii="Arial" w:hAnsi="Arial" w:cs="Arial"/>
        </w:rPr>
        <w:t xml:space="preserve"> up to the age of 25</w:t>
      </w:r>
      <w:r w:rsidR="00202444" w:rsidRPr="00573252">
        <w:rPr>
          <w:rFonts w:ascii="Arial" w:hAnsi="Arial" w:cs="Arial"/>
        </w:rPr>
        <w:t xml:space="preserve"> and</w:t>
      </w:r>
      <w:r w:rsidR="00573252" w:rsidRPr="00573252">
        <w:rPr>
          <w:rFonts w:ascii="Arial" w:hAnsi="Arial" w:cs="Arial"/>
        </w:rPr>
        <w:t xml:space="preserve"> we</w:t>
      </w:r>
      <w:r w:rsidR="00202444" w:rsidRPr="00573252">
        <w:rPr>
          <w:rFonts w:ascii="Arial" w:hAnsi="Arial" w:cs="Arial"/>
        </w:rPr>
        <w:t xml:space="preserve"> expect to be challenged if </w:t>
      </w:r>
      <w:r w:rsidR="00573252" w:rsidRPr="00573252">
        <w:rPr>
          <w:rFonts w:ascii="Arial" w:hAnsi="Arial" w:cs="Arial"/>
        </w:rPr>
        <w:t>we</w:t>
      </w:r>
      <w:r w:rsidR="00202444" w:rsidRPr="00573252">
        <w:rPr>
          <w:rFonts w:ascii="Arial" w:hAnsi="Arial" w:cs="Arial"/>
        </w:rPr>
        <w:t xml:space="preserve"> fail in </w:t>
      </w:r>
      <w:r w:rsidR="00573252" w:rsidRPr="00573252">
        <w:rPr>
          <w:rFonts w:ascii="Arial" w:hAnsi="Arial" w:cs="Arial"/>
        </w:rPr>
        <w:t>our</w:t>
      </w:r>
      <w:r w:rsidR="00202444" w:rsidRPr="00573252">
        <w:rPr>
          <w:rFonts w:ascii="Arial" w:hAnsi="Arial" w:cs="Arial"/>
        </w:rPr>
        <w:t xml:space="preserve"> responsibilities.</w:t>
      </w:r>
    </w:p>
    <w:p w14:paraId="0F043683" w14:textId="1494D490" w:rsidR="00A7779D" w:rsidRDefault="00BB4242" w:rsidP="004110CF">
      <w:r w:rsidRPr="006A4208">
        <w:rPr>
          <w:rFonts w:ascii="Arial" w:hAnsi="Arial" w:cs="Arial"/>
        </w:rPr>
        <w:t xml:space="preserve">We also promise </w:t>
      </w:r>
      <w:r w:rsidR="009E28EE" w:rsidRPr="006A4208">
        <w:rPr>
          <w:rFonts w:ascii="Arial" w:hAnsi="Arial" w:cs="Arial"/>
        </w:rPr>
        <w:t xml:space="preserve">to </w:t>
      </w:r>
      <w:r w:rsidR="0080364A" w:rsidRPr="006A4208">
        <w:rPr>
          <w:rFonts w:ascii="Arial" w:hAnsi="Arial" w:cs="Arial"/>
        </w:rPr>
        <w:t xml:space="preserve">keep reviewing how we are doing and will </w:t>
      </w:r>
      <w:r w:rsidR="00F00879" w:rsidRPr="006A4208">
        <w:rPr>
          <w:rFonts w:ascii="Arial" w:hAnsi="Arial" w:cs="Arial"/>
        </w:rPr>
        <w:t xml:space="preserve">continue to </w:t>
      </w:r>
      <w:r w:rsidR="0080364A" w:rsidRPr="006A4208">
        <w:rPr>
          <w:rFonts w:ascii="Arial" w:hAnsi="Arial" w:cs="Arial"/>
        </w:rPr>
        <w:t>work with parents</w:t>
      </w:r>
      <w:r w:rsidR="006154DE" w:rsidRPr="006A4208">
        <w:rPr>
          <w:rFonts w:ascii="Arial" w:hAnsi="Arial" w:cs="Arial"/>
        </w:rPr>
        <w:t xml:space="preserve">, </w:t>
      </w:r>
      <w:proofErr w:type="gramStart"/>
      <w:r w:rsidR="00F53E53" w:rsidRPr="006A4208">
        <w:rPr>
          <w:rFonts w:ascii="Arial" w:hAnsi="Arial" w:cs="Arial"/>
        </w:rPr>
        <w:t>services</w:t>
      </w:r>
      <w:proofErr w:type="gramEnd"/>
      <w:r w:rsidR="00F53E53" w:rsidRPr="006A4208">
        <w:rPr>
          <w:rFonts w:ascii="Arial" w:hAnsi="Arial" w:cs="Arial"/>
        </w:rPr>
        <w:t xml:space="preserve"> </w:t>
      </w:r>
      <w:r w:rsidR="0080364A" w:rsidRPr="006A4208">
        <w:rPr>
          <w:rFonts w:ascii="Arial" w:hAnsi="Arial" w:cs="Arial"/>
        </w:rPr>
        <w:t xml:space="preserve">and </w:t>
      </w:r>
      <w:r w:rsidR="00C83AAA" w:rsidRPr="006A4208">
        <w:rPr>
          <w:rFonts w:ascii="Arial" w:hAnsi="Arial" w:cs="Arial"/>
        </w:rPr>
        <w:t>charities t</w:t>
      </w:r>
      <w:r w:rsidR="0080364A" w:rsidRPr="006A4208">
        <w:rPr>
          <w:rFonts w:ascii="Arial" w:hAnsi="Arial" w:cs="Arial"/>
        </w:rPr>
        <w:t>o</w:t>
      </w:r>
      <w:r w:rsidR="009E28EE" w:rsidRPr="006A4208">
        <w:rPr>
          <w:rFonts w:ascii="Arial" w:hAnsi="Arial" w:cs="Arial"/>
        </w:rPr>
        <w:t xml:space="preserve"> </w:t>
      </w:r>
      <w:r w:rsidR="0080364A" w:rsidRPr="006A4208">
        <w:rPr>
          <w:rFonts w:ascii="Arial" w:hAnsi="Arial" w:cs="Arial"/>
        </w:rPr>
        <w:t xml:space="preserve">make sure parents in and leaving care are </w:t>
      </w:r>
      <w:r w:rsidR="00F00879" w:rsidRPr="006A4208">
        <w:rPr>
          <w:rFonts w:ascii="Arial" w:hAnsi="Arial" w:cs="Arial"/>
        </w:rPr>
        <w:t xml:space="preserve">well supported and </w:t>
      </w:r>
      <w:r w:rsidR="0080364A" w:rsidRPr="006A4208">
        <w:rPr>
          <w:rFonts w:ascii="Arial" w:hAnsi="Arial" w:cs="Arial"/>
        </w:rPr>
        <w:t>treated fairly.</w:t>
      </w:r>
    </w:p>
    <w:p w14:paraId="48E618C7" w14:textId="6055F60B" w:rsidR="009F606C" w:rsidRDefault="0083550B" w:rsidP="004110CF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EC62D33" wp14:editId="030F0264">
            <wp:simplePos x="0" y="0"/>
            <wp:positionH relativeFrom="margin">
              <wp:align>left</wp:align>
            </wp:positionH>
            <wp:positionV relativeFrom="paragraph">
              <wp:posOffset>135890</wp:posOffset>
            </wp:positionV>
            <wp:extent cx="1625600" cy="16078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1F992E" w14:textId="05BCF1C1" w:rsidR="009F606C" w:rsidRDefault="0083550B" w:rsidP="00B855F9">
      <w:pPr>
        <w:jc w:val="right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E2CCA25" wp14:editId="4AF5AD49">
            <wp:simplePos x="0" y="0"/>
            <wp:positionH relativeFrom="margin">
              <wp:posOffset>2184400</wp:posOffset>
            </wp:positionH>
            <wp:positionV relativeFrom="paragraph">
              <wp:posOffset>57785</wp:posOffset>
            </wp:positionV>
            <wp:extent cx="1333500" cy="1156335"/>
            <wp:effectExtent l="0" t="0" r="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5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55F9">
        <w:rPr>
          <w:rFonts w:ascii="Arial" w:hAnsi="Arial" w:cs="Arial"/>
          <w:noProof/>
        </w:rPr>
        <w:drawing>
          <wp:inline distT="0" distB="0" distL="0" distR="0" wp14:anchorId="2283C690" wp14:editId="068A6121">
            <wp:extent cx="1310640" cy="1310640"/>
            <wp:effectExtent l="0" t="0" r="3810" b="381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310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E59B5B" w14:textId="21A2E347" w:rsidR="0086764B" w:rsidRDefault="0086764B" w:rsidP="00B855F9">
      <w:pPr>
        <w:jc w:val="right"/>
      </w:pPr>
    </w:p>
    <w:p w14:paraId="0C8F3F4E" w14:textId="4932B220" w:rsidR="0086764B" w:rsidRDefault="0083550B" w:rsidP="004110CF">
      <w:bookmarkStart w:id="0" w:name="_Hlk77769913"/>
      <w:r>
        <w:rPr>
          <w:rFonts w:ascii="Franklin Gothic Medium" w:eastAsia="Times New Roman" w:hAnsi="Franklin Gothic Medium" w:cs="Times New Roman"/>
          <w:noProof/>
          <w:color w:val="6D0138"/>
          <w:kern w:val="36"/>
          <w:sz w:val="48"/>
          <w:szCs w:val="40"/>
          <w:lang w:eastAsia="en-GB"/>
        </w:rPr>
        <w:drawing>
          <wp:anchor distT="0" distB="0" distL="114300" distR="114300" simplePos="0" relativeHeight="251661312" behindDoc="1" locked="0" layoutInCell="1" allowOverlap="1" wp14:anchorId="42ABCAD9" wp14:editId="0E97DE54">
            <wp:simplePos x="0" y="0"/>
            <wp:positionH relativeFrom="margin">
              <wp:posOffset>4225925</wp:posOffset>
            </wp:positionH>
            <wp:positionV relativeFrom="paragraph">
              <wp:posOffset>187960</wp:posOffset>
            </wp:positionV>
            <wp:extent cx="1457153" cy="108966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153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50C6AEBD" wp14:editId="74A2F383">
            <wp:simplePos x="0" y="0"/>
            <wp:positionH relativeFrom="margin">
              <wp:posOffset>2301240</wp:posOffset>
            </wp:positionH>
            <wp:positionV relativeFrom="paragraph">
              <wp:posOffset>152400</wp:posOffset>
            </wp:positionV>
            <wp:extent cx="1402080" cy="1208487"/>
            <wp:effectExtent l="0" t="0" r="762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1208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084FCEB1" wp14:editId="38B0CB67">
            <wp:simplePos x="0" y="0"/>
            <wp:positionH relativeFrom="margin">
              <wp:posOffset>-182880</wp:posOffset>
            </wp:positionH>
            <wp:positionV relativeFrom="paragraph">
              <wp:posOffset>70485</wp:posOffset>
            </wp:positionV>
            <wp:extent cx="2018962" cy="991586"/>
            <wp:effectExtent l="0" t="0" r="63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962" cy="991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8798D1" w14:textId="7ABCC7CD" w:rsidR="0086764B" w:rsidRDefault="0086764B" w:rsidP="004110CF"/>
    <w:p w14:paraId="5913183E" w14:textId="1D63A5CE" w:rsidR="0086764B" w:rsidRDefault="0086764B" w:rsidP="004110CF"/>
    <w:p w14:paraId="2D252298" w14:textId="205491FF" w:rsidR="0086764B" w:rsidRDefault="0086764B" w:rsidP="004110CF"/>
    <w:p w14:paraId="7AF48272" w14:textId="74C01AB7" w:rsidR="0086764B" w:rsidRDefault="0086764B" w:rsidP="004110CF"/>
    <w:p w14:paraId="77B13751" w14:textId="4F69D908" w:rsidR="0086764B" w:rsidRDefault="005C3253" w:rsidP="004110CF">
      <w:r>
        <w:rPr>
          <w:rFonts w:ascii="Franklin Gothic Medium" w:eastAsia="Times New Roman" w:hAnsi="Franklin Gothic Medium" w:cs="Times New Roman"/>
          <w:noProof/>
          <w:color w:val="6D0138"/>
          <w:kern w:val="36"/>
          <w:sz w:val="48"/>
          <w:szCs w:val="40"/>
          <w:lang w:eastAsia="en-GB"/>
        </w:rPr>
        <w:drawing>
          <wp:anchor distT="0" distB="0" distL="114300" distR="114300" simplePos="0" relativeHeight="251664384" behindDoc="1" locked="0" layoutInCell="1" allowOverlap="1" wp14:anchorId="6C7DA116" wp14:editId="5EE7193A">
            <wp:simplePos x="0" y="0"/>
            <wp:positionH relativeFrom="column">
              <wp:posOffset>3025140</wp:posOffset>
            </wp:positionH>
            <wp:positionV relativeFrom="paragraph">
              <wp:posOffset>5715</wp:posOffset>
            </wp:positionV>
            <wp:extent cx="1905000" cy="10668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3550B">
        <w:rPr>
          <w:noProof/>
        </w:rPr>
        <w:drawing>
          <wp:anchor distT="0" distB="0" distL="114300" distR="114300" simplePos="0" relativeHeight="251663360" behindDoc="1" locked="0" layoutInCell="1" allowOverlap="1" wp14:anchorId="5AF8DC92" wp14:editId="4BA640B8">
            <wp:simplePos x="0" y="0"/>
            <wp:positionH relativeFrom="column">
              <wp:posOffset>510540</wp:posOffset>
            </wp:positionH>
            <wp:positionV relativeFrom="paragraph">
              <wp:posOffset>5715</wp:posOffset>
            </wp:positionV>
            <wp:extent cx="1597025" cy="1237615"/>
            <wp:effectExtent l="0" t="0" r="3175" b="63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25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4271B9F" w14:textId="70960FB0" w:rsidR="0086764B" w:rsidRDefault="0086764B" w:rsidP="004110CF"/>
    <w:p w14:paraId="282DE92C" w14:textId="1963E44E" w:rsidR="0086764B" w:rsidRDefault="0086764B" w:rsidP="004110CF"/>
    <w:p w14:paraId="1A6FC135" w14:textId="52CF8607" w:rsidR="0086764B" w:rsidRDefault="0086764B" w:rsidP="004110CF"/>
    <w:bookmarkEnd w:id="0"/>
    <w:p w14:paraId="4009AF0A" w14:textId="0BF9E177" w:rsidR="00767714" w:rsidRDefault="00767714" w:rsidP="00B855F9">
      <w:pPr>
        <w:shd w:val="clear" w:color="auto" w:fill="FFFFFF"/>
        <w:textAlignment w:val="baseline"/>
        <w:rPr>
          <w:rFonts w:ascii="Franklin Gothic Book" w:eastAsia="Times New Roman" w:hAnsi="Franklin Gothic Book" w:cs="Times New Roman"/>
          <w:b/>
          <w:color w:val="5C9996"/>
          <w:sz w:val="36"/>
          <w:szCs w:val="28"/>
          <w:lang w:eastAsia="en-GB"/>
        </w:rPr>
      </w:pPr>
    </w:p>
    <w:p w14:paraId="0C4B4842" w14:textId="77777777" w:rsidR="00767714" w:rsidRDefault="00767714" w:rsidP="00B855F9">
      <w:pPr>
        <w:shd w:val="clear" w:color="auto" w:fill="FFFFFF"/>
        <w:textAlignment w:val="baseline"/>
        <w:rPr>
          <w:rFonts w:ascii="Franklin Gothic Book" w:eastAsia="Times New Roman" w:hAnsi="Franklin Gothic Book" w:cs="Times New Roman"/>
          <w:b/>
          <w:color w:val="5C9996"/>
          <w:sz w:val="36"/>
          <w:szCs w:val="28"/>
          <w:lang w:eastAsia="en-GB"/>
        </w:rPr>
      </w:pPr>
    </w:p>
    <w:p w14:paraId="100DC77C" w14:textId="77777777" w:rsidR="00767714" w:rsidRDefault="00767714" w:rsidP="00B855F9">
      <w:pPr>
        <w:shd w:val="clear" w:color="auto" w:fill="FFFFFF"/>
        <w:textAlignment w:val="baseline"/>
        <w:rPr>
          <w:rFonts w:ascii="Franklin Gothic Book" w:eastAsia="Times New Roman" w:hAnsi="Franklin Gothic Book" w:cs="Times New Roman"/>
          <w:b/>
          <w:color w:val="5C9996"/>
          <w:sz w:val="36"/>
          <w:szCs w:val="28"/>
          <w:lang w:eastAsia="en-GB"/>
        </w:rPr>
      </w:pPr>
    </w:p>
    <w:p w14:paraId="7C598B2A" w14:textId="19D538F0" w:rsidR="00B855F9" w:rsidRDefault="00B855F9" w:rsidP="00B855F9">
      <w:pPr>
        <w:shd w:val="clear" w:color="auto" w:fill="FFFFFF"/>
        <w:textAlignment w:val="baseline"/>
        <w:rPr>
          <w:rFonts w:ascii="Verdana" w:hAnsi="Verdana"/>
          <w:color w:val="201F1E"/>
          <w:sz w:val="18"/>
          <w:szCs w:val="18"/>
        </w:rPr>
      </w:pPr>
      <w:r>
        <w:rPr>
          <w:rFonts w:ascii="Franklin Gothic Book" w:eastAsia="Times New Roman" w:hAnsi="Franklin Gothic Book" w:cs="Times New Roman"/>
          <w:b/>
          <w:color w:val="5C9996"/>
          <w:sz w:val="36"/>
          <w:szCs w:val="28"/>
          <w:lang w:eastAsia="en-GB"/>
        </w:rPr>
        <w:t>Signatories</w:t>
      </w:r>
      <w:r w:rsidR="00767714">
        <w:rPr>
          <w:rFonts w:ascii="Franklin Gothic Book" w:eastAsia="Times New Roman" w:hAnsi="Franklin Gothic Book" w:cs="Times New Roman"/>
          <w:b/>
          <w:color w:val="5C9996"/>
          <w:sz w:val="36"/>
          <w:szCs w:val="28"/>
          <w:lang w:eastAsia="en-GB"/>
        </w:rPr>
        <w:t xml:space="preserve"> to this Charter</w:t>
      </w:r>
    </w:p>
    <w:p w14:paraId="123CC1C6" w14:textId="5A1B0EEE" w:rsidR="00B855F9" w:rsidRDefault="00B855F9" w:rsidP="00B855F9">
      <w:pPr>
        <w:shd w:val="clear" w:color="auto" w:fill="FFFFFF"/>
        <w:textAlignment w:val="baseline"/>
        <w:rPr>
          <w:rFonts w:ascii="Verdana" w:hAnsi="Verdana"/>
          <w:color w:val="201F1E"/>
          <w:sz w:val="18"/>
          <w:szCs w:val="18"/>
        </w:rPr>
      </w:pPr>
      <w:r>
        <w:rPr>
          <w:rFonts w:ascii="Verdana" w:hAnsi="Verdana"/>
          <w:color w:val="201F1E"/>
          <w:sz w:val="18"/>
          <w:szCs w:val="18"/>
        </w:rPr>
        <w:t> </w:t>
      </w:r>
    </w:p>
    <w:p w14:paraId="5B18A876" w14:textId="77777777" w:rsidR="00D351E8" w:rsidRDefault="00D351E8" w:rsidP="00B855F9">
      <w:pPr>
        <w:shd w:val="clear" w:color="auto" w:fill="FFFFFF"/>
        <w:textAlignment w:val="baseline"/>
        <w:rPr>
          <w:rFonts w:ascii="Verdana" w:hAnsi="Verdana"/>
          <w:color w:val="201F1E"/>
          <w:sz w:val="18"/>
          <w:szCs w:val="18"/>
        </w:rPr>
      </w:pPr>
    </w:p>
    <w:p w14:paraId="3FE2719E" w14:textId="77777777" w:rsidR="00B855F9" w:rsidRDefault="00B855F9" w:rsidP="00B855F9">
      <w:pPr>
        <w:shd w:val="clear" w:color="auto" w:fill="FFFFFF"/>
        <w:textAlignment w:val="baseline"/>
        <w:rPr>
          <w:rFonts w:ascii="Verdana" w:hAnsi="Verdana"/>
          <w:color w:val="201F1E"/>
          <w:sz w:val="18"/>
          <w:szCs w:val="18"/>
        </w:rPr>
      </w:pPr>
      <w:r>
        <w:rPr>
          <w:rFonts w:ascii="Verdana" w:hAnsi="Verdana"/>
          <w:color w:val="201F1E"/>
          <w:sz w:val="18"/>
          <w:szCs w:val="18"/>
        </w:rPr>
        <w:t> </w:t>
      </w:r>
    </w:p>
    <w:p w14:paraId="6D2D8613" w14:textId="77777777" w:rsidR="00B855F9" w:rsidRDefault="00B855F9" w:rsidP="00B855F9">
      <w:pPr>
        <w:shd w:val="clear" w:color="auto" w:fill="FFFFFF"/>
        <w:textAlignment w:val="baseline"/>
        <w:rPr>
          <w:rFonts w:ascii="Verdana" w:hAnsi="Verdana"/>
          <w:color w:val="201F1E"/>
          <w:sz w:val="18"/>
          <w:szCs w:val="18"/>
        </w:rPr>
      </w:pPr>
      <w:r>
        <w:rPr>
          <w:rFonts w:ascii="Verdana" w:hAnsi="Verdana"/>
          <w:color w:val="201F1E"/>
          <w:sz w:val="18"/>
          <w:szCs w:val="18"/>
        </w:rPr>
        <w:t>----------------</w:t>
      </w:r>
    </w:p>
    <w:p w14:paraId="067D7247" w14:textId="77777777" w:rsidR="00B855F9" w:rsidRDefault="00B855F9" w:rsidP="00B855F9">
      <w:pPr>
        <w:shd w:val="clear" w:color="auto" w:fill="FFFFFF"/>
        <w:textAlignment w:val="baseline"/>
        <w:rPr>
          <w:rFonts w:ascii="Verdana" w:hAnsi="Verdana"/>
          <w:color w:val="201F1E"/>
          <w:sz w:val="18"/>
          <w:szCs w:val="18"/>
        </w:rPr>
      </w:pPr>
      <w:r>
        <w:rPr>
          <w:rFonts w:ascii="Verdana" w:hAnsi="Verdana"/>
          <w:color w:val="201F1E"/>
          <w:sz w:val="18"/>
          <w:szCs w:val="18"/>
        </w:rPr>
        <w:t>Name of Council</w:t>
      </w:r>
    </w:p>
    <w:p w14:paraId="1595CC83" w14:textId="77777777" w:rsidR="00B855F9" w:rsidRDefault="00B855F9" w:rsidP="00B855F9">
      <w:pPr>
        <w:shd w:val="clear" w:color="auto" w:fill="FFFFFF"/>
        <w:textAlignment w:val="baseline"/>
        <w:rPr>
          <w:rFonts w:ascii="Verdana" w:hAnsi="Verdana"/>
          <w:color w:val="201F1E"/>
          <w:sz w:val="18"/>
          <w:szCs w:val="18"/>
        </w:rPr>
      </w:pPr>
      <w:r>
        <w:rPr>
          <w:rFonts w:ascii="Verdana" w:hAnsi="Verdana"/>
          <w:color w:val="201F1E"/>
          <w:sz w:val="18"/>
          <w:szCs w:val="18"/>
        </w:rPr>
        <w:t>Position (Officer)</w:t>
      </w:r>
    </w:p>
    <w:p w14:paraId="2ED37257" w14:textId="77777777" w:rsidR="00B855F9" w:rsidRDefault="00B855F9" w:rsidP="00B855F9">
      <w:pPr>
        <w:shd w:val="clear" w:color="auto" w:fill="FFFFFF"/>
        <w:textAlignment w:val="baseline"/>
        <w:rPr>
          <w:rFonts w:ascii="Verdana" w:hAnsi="Verdana"/>
          <w:color w:val="201F1E"/>
          <w:sz w:val="18"/>
          <w:szCs w:val="18"/>
        </w:rPr>
      </w:pPr>
      <w:r>
        <w:rPr>
          <w:rFonts w:ascii="Verdana" w:hAnsi="Verdana"/>
          <w:color w:val="201F1E"/>
          <w:sz w:val="18"/>
          <w:szCs w:val="18"/>
        </w:rPr>
        <w:t> </w:t>
      </w:r>
    </w:p>
    <w:p w14:paraId="00D648A7" w14:textId="77777777" w:rsidR="00B855F9" w:rsidRDefault="00B855F9" w:rsidP="00B855F9">
      <w:pPr>
        <w:shd w:val="clear" w:color="auto" w:fill="FFFFFF"/>
        <w:textAlignment w:val="baseline"/>
        <w:rPr>
          <w:rFonts w:ascii="Verdana" w:hAnsi="Verdana"/>
          <w:color w:val="201F1E"/>
          <w:sz w:val="18"/>
          <w:szCs w:val="18"/>
        </w:rPr>
      </w:pPr>
      <w:r>
        <w:rPr>
          <w:rFonts w:ascii="Verdana" w:hAnsi="Verdana"/>
          <w:color w:val="201F1E"/>
          <w:sz w:val="18"/>
          <w:szCs w:val="18"/>
        </w:rPr>
        <w:t> </w:t>
      </w:r>
    </w:p>
    <w:p w14:paraId="37ADE85D" w14:textId="77777777" w:rsidR="00B855F9" w:rsidRDefault="00B855F9" w:rsidP="00B855F9">
      <w:pPr>
        <w:shd w:val="clear" w:color="auto" w:fill="FFFFFF"/>
        <w:textAlignment w:val="baseline"/>
        <w:rPr>
          <w:rFonts w:ascii="Verdana" w:hAnsi="Verdana"/>
          <w:color w:val="201F1E"/>
          <w:sz w:val="18"/>
          <w:szCs w:val="18"/>
        </w:rPr>
      </w:pPr>
      <w:r>
        <w:rPr>
          <w:rFonts w:ascii="Verdana" w:hAnsi="Verdana"/>
          <w:color w:val="201F1E"/>
          <w:sz w:val="18"/>
          <w:szCs w:val="18"/>
        </w:rPr>
        <w:t> </w:t>
      </w:r>
    </w:p>
    <w:p w14:paraId="25B80C62" w14:textId="77777777" w:rsidR="00B855F9" w:rsidRDefault="00B855F9" w:rsidP="00B855F9">
      <w:pPr>
        <w:shd w:val="clear" w:color="auto" w:fill="FFFFFF"/>
        <w:textAlignment w:val="baseline"/>
        <w:rPr>
          <w:rFonts w:ascii="Verdana" w:hAnsi="Verdana"/>
          <w:color w:val="201F1E"/>
          <w:sz w:val="18"/>
          <w:szCs w:val="18"/>
        </w:rPr>
      </w:pPr>
      <w:r>
        <w:rPr>
          <w:rFonts w:ascii="Verdana" w:hAnsi="Verdana"/>
          <w:color w:val="201F1E"/>
          <w:sz w:val="18"/>
          <w:szCs w:val="18"/>
        </w:rPr>
        <w:t> </w:t>
      </w:r>
    </w:p>
    <w:p w14:paraId="20BFCD51" w14:textId="77777777" w:rsidR="00B855F9" w:rsidRDefault="00B855F9" w:rsidP="00B855F9">
      <w:pPr>
        <w:shd w:val="clear" w:color="auto" w:fill="FFFFFF"/>
        <w:textAlignment w:val="baseline"/>
        <w:rPr>
          <w:rFonts w:ascii="Verdana" w:hAnsi="Verdana"/>
          <w:color w:val="201F1E"/>
          <w:sz w:val="18"/>
          <w:szCs w:val="18"/>
        </w:rPr>
      </w:pPr>
      <w:r>
        <w:rPr>
          <w:rFonts w:ascii="Verdana" w:hAnsi="Verdana"/>
          <w:color w:val="201F1E"/>
          <w:sz w:val="18"/>
          <w:szCs w:val="18"/>
        </w:rPr>
        <w:t>----------------</w:t>
      </w:r>
    </w:p>
    <w:p w14:paraId="79345B5D" w14:textId="77777777" w:rsidR="00B855F9" w:rsidRDefault="00B855F9" w:rsidP="00B855F9">
      <w:pPr>
        <w:shd w:val="clear" w:color="auto" w:fill="FFFFFF"/>
        <w:textAlignment w:val="baseline"/>
        <w:rPr>
          <w:rFonts w:ascii="Verdana" w:hAnsi="Verdana"/>
          <w:color w:val="201F1E"/>
          <w:sz w:val="18"/>
          <w:szCs w:val="18"/>
        </w:rPr>
      </w:pPr>
      <w:r>
        <w:rPr>
          <w:rFonts w:ascii="Verdana" w:hAnsi="Verdana"/>
          <w:color w:val="201F1E"/>
          <w:sz w:val="18"/>
          <w:szCs w:val="18"/>
        </w:rPr>
        <w:t>Name</w:t>
      </w:r>
    </w:p>
    <w:p w14:paraId="68A1EECD" w14:textId="77777777" w:rsidR="00B855F9" w:rsidRDefault="00B855F9" w:rsidP="00B855F9">
      <w:pPr>
        <w:shd w:val="clear" w:color="auto" w:fill="FFFFFF"/>
        <w:textAlignment w:val="baseline"/>
        <w:rPr>
          <w:rFonts w:ascii="Verdana" w:hAnsi="Verdana"/>
          <w:color w:val="201F1E"/>
          <w:sz w:val="18"/>
          <w:szCs w:val="18"/>
        </w:rPr>
      </w:pPr>
      <w:r>
        <w:rPr>
          <w:rFonts w:ascii="Verdana" w:hAnsi="Verdana"/>
          <w:color w:val="201F1E"/>
          <w:sz w:val="18"/>
          <w:szCs w:val="18"/>
        </w:rPr>
        <w:t>Name of Council</w:t>
      </w:r>
    </w:p>
    <w:p w14:paraId="27531D98" w14:textId="77777777" w:rsidR="00B855F9" w:rsidRDefault="00B855F9" w:rsidP="00B855F9">
      <w:pPr>
        <w:shd w:val="clear" w:color="auto" w:fill="FFFFFF"/>
        <w:textAlignment w:val="baseline"/>
        <w:rPr>
          <w:rFonts w:ascii="Verdana" w:hAnsi="Verdana"/>
          <w:color w:val="201F1E"/>
          <w:sz w:val="18"/>
          <w:szCs w:val="18"/>
        </w:rPr>
      </w:pPr>
      <w:r>
        <w:rPr>
          <w:rFonts w:ascii="Verdana" w:hAnsi="Verdana"/>
          <w:color w:val="201F1E"/>
          <w:sz w:val="18"/>
          <w:szCs w:val="18"/>
        </w:rPr>
        <w:t>Position (Politician)</w:t>
      </w:r>
    </w:p>
    <w:p w14:paraId="3AA31202" w14:textId="77777777" w:rsidR="00B855F9" w:rsidRDefault="00B855F9" w:rsidP="00B855F9">
      <w:pPr>
        <w:shd w:val="clear" w:color="auto" w:fill="FFFFFF"/>
        <w:textAlignment w:val="baseline"/>
        <w:rPr>
          <w:rFonts w:ascii="Verdana" w:hAnsi="Verdana"/>
          <w:color w:val="201F1E"/>
          <w:sz w:val="18"/>
          <w:szCs w:val="18"/>
        </w:rPr>
      </w:pPr>
      <w:r>
        <w:rPr>
          <w:rFonts w:ascii="Verdana" w:hAnsi="Verdana"/>
          <w:color w:val="201F1E"/>
          <w:sz w:val="18"/>
          <w:szCs w:val="18"/>
        </w:rPr>
        <w:t> </w:t>
      </w:r>
    </w:p>
    <w:p w14:paraId="1CF69CA3" w14:textId="77777777" w:rsidR="00B855F9" w:rsidRDefault="00B855F9" w:rsidP="00B855F9">
      <w:pPr>
        <w:shd w:val="clear" w:color="auto" w:fill="FFFFFF"/>
        <w:textAlignment w:val="baseline"/>
        <w:rPr>
          <w:rFonts w:ascii="Verdana" w:hAnsi="Verdana"/>
          <w:color w:val="201F1E"/>
          <w:sz w:val="18"/>
          <w:szCs w:val="18"/>
        </w:rPr>
      </w:pPr>
      <w:r>
        <w:rPr>
          <w:rFonts w:ascii="Verdana" w:hAnsi="Verdana"/>
          <w:color w:val="201F1E"/>
          <w:sz w:val="18"/>
          <w:szCs w:val="18"/>
        </w:rPr>
        <w:t> </w:t>
      </w:r>
    </w:p>
    <w:p w14:paraId="3BE3DEC0" w14:textId="77777777" w:rsidR="00B855F9" w:rsidRDefault="00B855F9" w:rsidP="00B855F9">
      <w:pPr>
        <w:shd w:val="clear" w:color="auto" w:fill="FFFFFF"/>
        <w:textAlignment w:val="baseline"/>
        <w:rPr>
          <w:rFonts w:ascii="Verdana" w:hAnsi="Verdana"/>
          <w:color w:val="201F1E"/>
          <w:sz w:val="18"/>
          <w:szCs w:val="18"/>
        </w:rPr>
      </w:pPr>
      <w:r>
        <w:rPr>
          <w:rFonts w:ascii="Verdana" w:hAnsi="Verdana"/>
          <w:color w:val="201F1E"/>
          <w:sz w:val="18"/>
          <w:szCs w:val="18"/>
        </w:rPr>
        <w:t> </w:t>
      </w:r>
    </w:p>
    <w:p w14:paraId="2FE534CE" w14:textId="77777777" w:rsidR="00B855F9" w:rsidRDefault="00B855F9" w:rsidP="00B855F9">
      <w:pPr>
        <w:shd w:val="clear" w:color="auto" w:fill="FFFFFF"/>
        <w:textAlignment w:val="baseline"/>
        <w:rPr>
          <w:rFonts w:ascii="Verdana" w:hAnsi="Verdana"/>
          <w:color w:val="201F1E"/>
          <w:sz w:val="18"/>
          <w:szCs w:val="18"/>
        </w:rPr>
      </w:pPr>
      <w:r>
        <w:rPr>
          <w:rFonts w:ascii="Verdana" w:hAnsi="Verdana"/>
          <w:color w:val="201F1E"/>
          <w:sz w:val="18"/>
          <w:szCs w:val="18"/>
        </w:rPr>
        <w:t> </w:t>
      </w:r>
    </w:p>
    <w:p w14:paraId="0727A080" w14:textId="77777777" w:rsidR="00B855F9" w:rsidRDefault="00B855F9" w:rsidP="00B855F9">
      <w:pPr>
        <w:shd w:val="clear" w:color="auto" w:fill="FFFFFF"/>
        <w:textAlignment w:val="baseline"/>
        <w:rPr>
          <w:rFonts w:ascii="Verdana" w:hAnsi="Verdana"/>
          <w:color w:val="201F1E"/>
          <w:sz w:val="18"/>
          <w:szCs w:val="18"/>
        </w:rPr>
      </w:pPr>
      <w:r>
        <w:rPr>
          <w:rFonts w:ascii="Verdana" w:hAnsi="Verdana"/>
          <w:color w:val="201F1E"/>
          <w:sz w:val="18"/>
          <w:szCs w:val="18"/>
        </w:rPr>
        <w:t>-----------------</w:t>
      </w:r>
    </w:p>
    <w:p w14:paraId="164503ED" w14:textId="77777777" w:rsidR="00B855F9" w:rsidRDefault="00B855F9" w:rsidP="00B855F9">
      <w:pPr>
        <w:shd w:val="clear" w:color="auto" w:fill="FFFFFF"/>
        <w:textAlignment w:val="baseline"/>
        <w:rPr>
          <w:rFonts w:ascii="Verdana" w:hAnsi="Verdana"/>
          <w:color w:val="201F1E"/>
          <w:sz w:val="18"/>
          <w:szCs w:val="18"/>
        </w:rPr>
      </w:pPr>
      <w:r>
        <w:rPr>
          <w:rFonts w:ascii="Verdana" w:hAnsi="Verdana"/>
          <w:color w:val="201F1E"/>
          <w:sz w:val="18"/>
          <w:szCs w:val="18"/>
        </w:rPr>
        <w:t>Name</w:t>
      </w:r>
    </w:p>
    <w:p w14:paraId="70B46221" w14:textId="77777777" w:rsidR="00B855F9" w:rsidRDefault="00B855F9" w:rsidP="00B855F9">
      <w:pPr>
        <w:shd w:val="clear" w:color="auto" w:fill="FFFFFF"/>
        <w:textAlignment w:val="baseline"/>
        <w:rPr>
          <w:rFonts w:ascii="Verdana" w:hAnsi="Verdana"/>
          <w:color w:val="201F1E"/>
          <w:sz w:val="18"/>
          <w:szCs w:val="18"/>
        </w:rPr>
      </w:pPr>
      <w:r>
        <w:rPr>
          <w:rFonts w:ascii="Verdana" w:hAnsi="Verdana"/>
          <w:color w:val="201F1E"/>
          <w:sz w:val="18"/>
          <w:szCs w:val="18"/>
        </w:rPr>
        <w:t>Name of Council</w:t>
      </w:r>
    </w:p>
    <w:p w14:paraId="53256D52" w14:textId="77777777" w:rsidR="00B855F9" w:rsidRDefault="00B855F9" w:rsidP="00B855F9">
      <w:pPr>
        <w:shd w:val="clear" w:color="auto" w:fill="FFFFFF"/>
        <w:textAlignment w:val="baseline"/>
        <w:rPr>
          <w:rFonts w:ascii="Verdana" w:hAnsi="Verdana"/>
          <w:color w:val="201F1E"/>
          <w:sz w:val="18"/>
          <w:szCs w:val="18"/>
        </w:rPr>
      </w:pPr>
      <w:r>
        <w:rPr>
          <w:rFonts w:ascii="Verdana" w:hAnsi="Verdana"/>
          <w:color w:val="201F1E"/>
          <w:sz w:val="18"/>
          <w:szCs w:val="18"/>
        </w:rPr>
        <w:t>Care Leaver Champion / Care Leaver</w:t>
      </w:r>
    </w:p>
    <w:p w14:paraId="5DDFBAD4" w14:textId="77777777" w:rsidR="00B855F9" w:rsidRDefault="00B855F9" w:rsidP="00B855F9">
      <w:pPr>
        <w:shd w:val="clear" w:color="auto" w:fill="FFFFFF"/>
        <w:textAlignment w:val="baseline"/>
        <w:rPr>
          <w:rFonts w:ascii="Verdana" w:hAnsi="Verdana"/>
          <w:color w:val="201F1E"/>
          <w:sz w:val="18"/>
          <w:szCs w:val="18"/>
        </w:rPr>
      </w:pPr>
      <w:r>
        <w:rPr>
          <w:rFonts w:ascii="Verdana" w:hAnsi="Verdana"/>
          <w:color w:val="201F1E"/>
          <w:sz w:val="18"/>
          <w:szCs w:val="18"/>
        </w:rPr>
        <w:t> </w:t>
      </w:r>
    </w:p>
    <w:p w14:paraId="31F38F52" w14:textId="77777777" w:rsidR="00767714" w:rsidRDefault="00767714" w:rsidP="00767714">
      <w:pPr>
        <w:jc w:val="center"/>
        <w:rPr>
          <w:sz w:val="16"/>
          <w:szCs w:val="16"/>
        </w:rPr>
      </w:pPr>
    </w:p>
    <w:p w14:paraId="6402A14D" w14:textId="77777777" w:rsidR="00767714" w:rsidRDefault="00767714" w:rsidP="00767714">
      <w:pPr>
        <w:jc w:val="center"/>
        <w:rPr>
          <w:sz w:val="16"/>
          <w:szCs w:val="16"/>
        </w:rPr>
      </w:pPr>
    </w:p>
    <w:p w14:paraId="2C4D67B2" w14:textId="77777777" w:rsidR="00767714" w:rsidRDefault="00767714" w:rsidP="00767714">
      <w:pPr>
        <w:jc w:val="center"/>
        <w:rPr>
          <w:sz w:val="16"/>
          <w:szCs w:val="16"/>
        </w:rPr>
      </w:pPr>
    </w:p>
    <w:p w14:paraId="1A67D39C" w14:textId="77777777" w:rsidR="00767714" w:rsidRDefault="00767714" w:rsidP="00767714">
      <w:pPr>
        <w:jc w:val="center"/>
        <w:rPr>
          <w:sz w:val="16"/>
          <w:szCs w:val="16"/>
        </w:rPr>
      </w:pPr>
    </w:p>
    <w:p w14:paraId="250F08D6" w14:textId="77777777" w:rsidR="00767714" w:rsidRDefault="00767714" w:rsidP="00767714">
      <w:pPr>
        <w:jc w:val="center"/>
        <w:rPr>
          <w:sz w:val="16"/>
          <w:szCs w:val="16"/>
        </w:rPr>
      </w:pPr>
    </w:p>
    <w:p w14:paraId="4B9674A2" w14:textId="77777777" w:rsidR="00767714" w:rsidRDefault="00767714" w:rsidP="00767714">
      <w:pPr>
        <w:jc w:val="center"/>
        <w:rPr>
          <w:sz w:val="16"/>
          <w:szCs w:val="16"/>
        </w:rPr>
      </w:pPr>
    </w:p>
    <w:p w14:paraId="7396470E" w14:textId="77777777" w:rsidR="00767714" w:rsidRDefault="00767714" w:rsidP="00767714">
      <w:pPr>
        <w:jc w:val="center"/>
        <w:rPr>
          <w:sz w:val="16"/>
          <w:szCs w:val="16"/>
        </w:rPr>
      </w:pPr>
    </w:p>
    <w:p w14:paraId="5928C2D6" w14:textId="77777777" w:rsidR="00767714" w:rsidRDefault="00767714" w:rsidP="00767714">
      <w:pPr>
        <w:jc w:val="center"/>
        <w:rPr>
          <w:sz w:val="16"/>
          <w:szCs w:val="16"/>
        </w:rPr>
      </w:pPr>
    </w:p>
    <w:p w14:paraId="24E6E6B2" w14:textId="6730E0B1" w:rsidR="00767714" w:rsidRPr="00D351E8" w:rsidRDefault="00767714" w:rsidP="00767714">
      <w:pPr>
        <w:jc w:val="center"/>
        <w:rPr>
          <w:sz w:val="16"/>
          <w:szCs w:val="16"/>
        </w:rPr>
      </w:pPr>
      <w:r w:rsidRPr="00D351E8">
        <w:rPr>
          <w:sz w:val="16"/>
          <w:szCs w:val="16"/>
        </w:rPr>
        <w:t>Development of this charter was supported by funding from Cardiff University’s ESRC Impact Acceleration Account and carried out by CASCADE in partnership with VFCC, NYAS Cymru and TGP Cymru.</w:t>
      </w:r>
    </w:p>
    <w:p w14:paraId="492CFEC6" w14:textId="77777777" w:rsidR="00767714" w:rsidRPr="00D351E8" w:rsidRDefault="00767714" w:rsidP="00767714">
      <w:pPr>
        <w:jc w:val="center"/>
        <w:rPr>
          <w:sz w:val="16"/>
          <w:szCs w:val="16"/>
        </w:rPr>
      </w:pPr>
      <w:r w:rsidRPr="00D351E8">
        <w:rPr>
          <w:sz w:val="16"/>
          <w:szCs w:val="16"/>
        </w:rPr>
        <w:t xml:space="preserve">The charter is endorsed and featured on the Care Leaver Local Offer website. </w:t>
      </w:r>
    </w:p>
    <w:p w14:paraId="5E36D00A" w14:textId="77777777" w:rsidR="00767714" w:rsidRPr="00D351E8" w:rsidRDefault="00767714" w:rsidP="00767714">
      <w:pPr>
        <w:jc w:val="center"/>
        <w:rPr>
          <w:rFonts w:eastAsia="Times New Roman"/>
          <w:color w:val="000000"/>
          <w:sz w:val="16"/>
          <w:szCs w:val="16"/>
        </w:rPr>
      </w:pPr>
      <w:r w:rsidRPr="00D351E8">
        <w:rPr>
          <w:rFonts w:eastAsia="Times New Roman"/>
          <w:color w:val="000000"/>
          <w:sz w:val="16"/>
          <w:szCs w:val="16"/>
        </w:rPr>
        <w:t>The research which prompted the developed of this charter was funded by Health and Care Research Wales.</w:t>
      </w:r>
    </w:p>
    <w:p w14:paraId="485AA143" w14:textId="77777777" w:rsidR="00B855F9" w:rsidRPr="00767B87" w:rsidRDefault="00B855F9" w:rsidP="00767B87">
      <w:pPr>
        <w:jc w:val="center"/>
        <w:rPr>
          <w:rFonts w:ascii="Arial" w:hAnsi="Arial" w:cs="Arial"/>
        </w:rPr>
      </w:pPr>
    </w:p>
    <w:sectPr w:rsidR="00B855F9" w:rsidRPr="00767B87" w:rsidSect="00767714">
      <w:headerReference w:type="default" r:id="rId15"/>
      <w:footerReference w:type="default" r:id="rId16"/>
      <w:pgSz w:w="11906" w:h="16838"/>
      <w:pgMar w:top="567" w:right="1440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6ED6C" w14:textId="77777777" w:rsidR="00974D08" w:rsidRDefault="00974D08" w:rsidP="00E60C1F">
      <w:pPr>
        <w:spacing w:after="0" w:line="240" w:lineRule="auto"/>
      </w:pPr>
      <w:r>
        <w:separator/>
      </w:r>
    </w:p>
  </w:endnote>
  <w:endnote w:type="continuationSeparator" w:id="0">
    <w:p w14:paraId="71E0E9AC" w14:textId="77777777" w:rsidR="00974D08" w:rsidRDefault="00974D08" w:rsidP="00E60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C2C87" w14:textId="04B419F5" w:rsidR="00E60C1F" w:rsidRPr="00E60C1F" w:rsidRDefault="00E60C1F" w:rsidP="00E60C1F">
    <w:pPr>
      <w:pStyle w:val="Footer"/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4228D106" wp14:editId="3CFC85D0">
          <wp:simplePos x="0" y="0"/>
          <wp:positionH relativeFrom="margin">
            <wp:align>center</wp:align>
          </wp:positionH>
          <wp:positionV relativeFrom="paragraph">
            <wp:posOffset>-124460</wp:posOffset>
          </wp:positionV>
          <wp:extent cx="6035675" cy="30480"/>
          <wp:effectExtent l="0" t="0" r="3175" b="7620"/>
          <wp:wrapNone/>
          <wp:docPr id="102" name="Picture 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5675" cy="30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60C1F">
      <w:rPr>
        <w:sz w:val="20"/>
        <w:szCs w:val="20"/>
      </w:rPr>
      <w:t xml:space="preserve">Supporting </w:t>
    </w:r>
    <w:r>
      <w:rPr>
        <w:sz w:val="20"/>
        <w:szCs w:val="20"/>
      </w:rPr>
      <w:t>p</w:t>
    </w:r>
    <w:r w:rsidRPr="00E60C1F">
      <w:rPr>
        <w:sz w:val="20"/>
        <w:szCs w:val="20"/>
      </w:rPr>
      <w:t xml:space="preserve">arents </w:t>
    </w:r>
    <w:r>
      <w:rPr>
        <w:sz w:val="20"/>
        <w:szCs w:val="20"/>
      </w:rPr>
      <w:t>i</w:t>
    </w:r>
    <w:r w:rsidRPr="00E60C1F">
      <w:rPr>
        <w:sz w:val="20"/>
        <w:szCs w:val="20"/>
      </w:rPr>
      <w:t xml:space="preserve">n and </w:t>
    </w:r>
    <w:r>
      <w:rPr>
        <w:sz w:val="20"/>
        <w:szCs w:val="20"/>
      </w:rPr>
      <w:t>l</w:t>
    </w:r>
    <w:r w:rsidRPr="00E60C1F">
      <w:rPr>
        <w:sz w:val="20"/>
        <w:szCs w:val="20"/>
      </w:rPr>
      <w:t xml:space="preserve">eaving care – </w:t>
    </w:r>
    <w:r w:rsidR="009F606C">
      <w:rPr>
        <w:sz w:val="20"/>
        <w:szCs w:val="20"/>
      </w:rPr>
      <w:t xml:space="preserve">Best Practice </w:t>
    </w:r>
    <w:r>
      <w:rPr>
        <w:sz w:val="20"/>
        <w:szCs w:val="20"/>
      </w:rPr>
      <w:t>C</w:t>
    </w:r>
    <w:r w:rsidRPr="00E60C1F">
      <w:rPr>
        <w:sz w:val="20"/>
        <w:szCs w:val="20"/>
      </w:rPr>
      <w:t xml:space="preserve">harter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AF63A" w14:textId="77777777" w:rsidR="00974D08" w:rsidRDefault="00974D08" w:rsidP="00E60C1F">
      <w:pPr>
        <w:spacing w:after="0" w:line="240" w:lineRule="auto"/>
      </w:pPr>
      <w:r>
        <w:separator/>
      </w:r>
    </w:p>
  </w:footnote>
  <w:footnote w:type="continuationSeparator" w:id="0">
    <w:p w14:paraId="296248D4" w14:textId="77777777" w:rsidR="00974D08" w:rsidRDefault="00974D08" w:rsidP="00E60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C0550" w14:textId="23000A46" w:rsidR="00E60C1F" w:rsidRDefault="00E60C1F">
    <w:pPr>
      <w:pStyle w:val="Header"/>
    </w:pPr>
    <w:r>
      <w:rPr>
        <w:noProof/>
      </w:rPr>
      <w:drawing>
        <wp:inline distT="0" distB="0" distL="0" distR="0" wp14:anchorId="305C2CFE" wp14:editId="5D8DC65F">
          <wp:extent cx="6035675" cy="30480"/>
          <wp:effectExtent l="0" t="0" r="3175" b="7620"/>
          <wp:docPr id="101" name="Picture 1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5675" cy="30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15725"/>
    <w:multiLevelType w:val="hybridMultilevel"/>
    <w:tmpl w:val="E2A6B8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89520D"/>
    <w:multiLevelType w:val="hybridMultilevel"/>
    <w:tmpl w:val="1BBA1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96835"/>
    <w:multiLevelType w:val="hybridMultilevel"/>
    <w:tmpl w:val="EA1A8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74B19"/>
    <w:multiLevelType w:val="hybridMultilevel"/>
    <w:tmpl w:val="6456D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545FD"/>
    <w:multiLevelType w:val="hybridMultilevel"/>
    <w:tmpl w:val="5FAEF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342CDA"/>
    <w:multiLevelType w:val="hybridMultilevel"/>
    <w:tmpl w:val="D68A0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95FD9"/>
    <w:multiLevelType w:val="hybridMultilevel"/>
    <w:tmpl w:val="B728F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711043"/>
    <w:multiLevelType w:val="hybridMultilevel"/>
    <w:tmpl w:val="87FE8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6154D9"/>
    <w:multiLevelType w:val="hybridMultilevel"/>
    <w:tmpl w:val="82240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383DB4"/>
    <w:multiLevelType w:val="hybridMultilevel"/>
    <w:tmpl w:val="B336C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730410"/>
    <w:multiLevelType w:val="hybridMultilevel"/>
    <w:tmpl w:val="31C83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1"/>
  </w:num>
  <w:num w:numId="5">
    <w:abstractNumId w:val="9"/>
  </w:num>
  <w:num w:numId="6">
    <w:abstractNumId w:val="3"/>
  </w:num>
  <w:num w:numId="7">
    <w:abstractNumId w:val="10"/>
  </w:num>
  <w:num w:numId="8">
    <w:abstractNumId w:val="5"/>
  </w:num>
  <w:num w:numId="9">
    <w:abstractNumId w:val="6"/>
  </w:num>
  <w:num w:numId="10">
    <w:abstractNumId w:val="10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440"/>
    <w:rsid w:val="000021EC"/>
    <w:rsid w:val="0001590B"/>
    <w:rsid w:val="0001648D"/>
    <w:rsid w:val="0003236F"/>
    <w:rsid w:val="0003756B"/>
    <w:rsid w:val="0005485A"/>
    <w:rsid w:val="000645DF"/>
    <w:rsid w:val="000654D6"/>
    <w:rsid w:val="000713CC"/>
    <w:rsid w:val="0008213A"/>
    <w:rsid w:val="00084F16"/>
    <w:rsid w:val="00095684"/>
    <w:rsid w:val="000A1F0F"/>
    <w:rsid w:val="000B446A"/>
    <w:rsid w:val="000B6C7D"/>
    <w:rsid w:val="000B7DAF"/>
    <w:rsid w:val="000C674D"/>
    <w:rsid w:val="000C75CF"/>
    <w:rsid w:val="000D1BEA"/>
    <w:rsid w:val="000F594B"/>
    <w:rsid w:val="00110EB4"/>
    <w:rsid w:val="00110F66"/>
    <w:rsid w:val="0015474B"/>
    <w:rsid w:val="00155440"/>
    <w:rsid w:val="00164464"/>
    <w:rsid w:val="00166940"/>
    <w:rsid w:val="001770BC"/>
    <w:rsid w:val="00180265"/>
    <w:rsid w:val="00191AB3"/>
    <w:rsid w:val="001972F7"/>
    <w:rsid w:val="001B52D3"/>
    <w:rsid w:val="001E2A83"/>
    <w:rsid w:val="001E32F8"/>
    <w:rsid w:val="001F097A"/>
    <w:rsid w:val="001F7EF2"/>
    <w:rsid w:val="00202444"/>
    <w:rsid w:val="00224E13"/>
    <w:rsid w:val="00231F0C"/>
    <w:rsid w:val="00235452"/>
    <w:rsid w:val="00270C5A"/>
    <w:rsid w:val="002A3366"/>
    <w:rsid w:val="002A375E"/>
    <w:rsid w:val="002B1E52"/>
    <w:rsid w:val="002C5B78"/>
    <w:rsid w:val="002D46A9"/>
    <w:rsid w:val="002D51B7"/>
    <w:rsid w:val="002E22D0"/>
    <w:rsid w:val="002E729A"/>
    <w:rsid w:val="002F5939"/>
    <w:rsid w:val="00302024"/>
    <w:rsid w:val="00311056"/>
    <w:rsid w:val="00313ED6"/>
    <w:rsid w:val="00324558"/>
    <w:rsid w:val="00325156"/>
    <w:rsid w:val="00346C11"/>
    <w:rsid w:val="00346C54"/>
    <w:rsid w:val="00347670"/>
    <w:rsid w:val="00347D55"/>
    <w:rsid w:val="003528D0"/>
    <w:rsid w:val="003573CE"/>
    <w:rsid w:val="00376E3F"/>
    <w:rsid w:val="00391316"/>
    <w:rsid w:val="00393A80"/>
    <w:rsid w:val="003A3359"/>
    <w:rsid w:val="003A5709"/>
    <w:rsid w:val="003B4182"/>
    <w:rsid w:val="003E77FA"/>
    <w:rsid w:val="003F0BA9"/>
    <w:rsid w:val="00400A84"/>
    <w:rsid w:val="00402C71"/>
    <w:rsid w:val="0040487E"/>
    <w:rsid w:val="0041057C"/>
    <w:rsid w:val="004110CF"/>
    <w:rsid w:val="00412BCE"/>
    <w:rsid w:val="00413B98"/>
    <w:rsid w:val="00423BC0"/>
    <w:rsid w:val="00436709"/>
    <w:rsid w:val="00436A21"/>
    <w:rsid w:val="00437E6F"/>
    <w:rsid w:val="00445238"/>
    <w:rsid w:val="0047470C"/>
    <w:rsid w:val="00486F86"/>
    <w:rsid w:val="004872EA"/>
    <w:rsid w:val="00487911"/>
    <w:rsid w:val="00497893"/>
    <w:rsid w:val="004F0F32"/>
    <w:rsid w:val="004F539C"/>
    <w:rsid w:val="004F6EA0"/>
    <w:rsid w:val="004F7895"/>
    <w:rsid w:val="005071AF"/>
    <w:rsid w:val="005079D5"/>
    <w:rsid w:val="0051461E"/>
    <w:rsid w:val="0051511B"/>
    <w:rsid w:val="0052461F"/>
    <w:rsid w:val="00543EBA"/>
    <w:rsid w:val="00555FFD"/>
    <w:rsid w:val="0056200E"/>
    <w:rsid w:val="00566F9B"/>
    <w:rsid w:val="00573252"/>
    <w:rsid w:val="005923E5"/>
    <w:rsid w:val="005A1996"/>
    <w:rsid w:val="005A2180"/>
    <w:rsid w:val="005A295E"/>
    <w:rsid w:val="005A403C"/>
    <w:rsid w:val="005A4F59"/>
    <w:rsid w:val="005B6E44"/>
    <w:rsid w:val="005B7113"/>
    <w:rsid w:val="005C3253"/>
    <w:rsid w:val="005E2B56"/>
    <w:rsid w:val="005F21BD"/>
    <w:rsid w:val="0061466F"/>
    <w:rsid w:val="006154DE"/>
    <w:rsid w:val="0062273C"/>
    <w:rsid w:val="00623F78"/>
    <w:rsid w:val="00637140"/>
    <w:rsid w:val="006424B7"/>
    <w:rsid w:val="00652A54"/>
    <w:rsid w:val="006606BB"/>
    <w:rsid w:val="006A4208"/>
    <w:rsid w:val="006B405C"/>
    <w:rsid w:val="006C29B1"/>
    <w:rsid w:val="006D3896"/>
    <w:rsid w:val="006E12A1"/>
    <w:rsid w:val="006E5C34"/>
    <w:rsid w:val="006E6BFA"/>
    <w:rsid w:val="006E73F6"/>
    <w:rsid w:val="006F6492"/>
    <w:rsid w:val="006F6A2C"/>
    <w:rsid w:val="007026A3"/>
    <w:rsid w:val="00702739"/>
    <w:rsid w:val="007044F0"/>
    <w:rsid w:val="007053AB"/>
    <w:rsid w:val="00711A2A"/>
    <w:rsid w:val="007168DC"/>
    <w:rsid w:val="00724FF1"/>
    <w:rsid w:val="007355F6"/>
    <w:rsid w:val="00736E34"/>
    <w:rsid w:val="0074249F"/>
    <w:rsid w:val="0074623A"/>
    <w:rsid w:val="00767714"/>
    <w:rsid w:val="00767B87"/>
    <w:rsid w:val="00773A59"/>
    <w:rsid w:val="007B6622"/>
    <w:rsid w:val="007D39D3"/>
    <w:rsid w:val="007D75C1"/>
    <w:rsid w:val="0080364A"/>
    <w:rsid w:val="0081089A"/>
    <w:rsid w:val="00824F3C"/>
    <w:rsid w:val="00827C0F"/>
    <w:rsid w:val="00833A4B"/>
    <w:rsid w:val="0083550B"/>
    <w:rsid w:val="00837ABE"/>
    <w:rsid w:val="0085444A"/>
    <w:rsid w:val="00856BA0"/>
    <w:rsid w:val="00864492"/>
    <w:rsid w:val="0086478F"/>
    <w:rsid w:val="00864838"/>
    <w:rsid w:val="00866044"/>
    <w:rsid w:val="0086764B"/>
    <w:rsid w:val="00892CEC"/>
    <w:rsid w:val="00896C4F"/>
    <w:rsid w:val="008A1B91"/>
    <w:rsid w:val="008C06CB"/>
    <w:rsid w:val="008D48A7"/>
    <w:rsid w:val="008D50AA"/>
    <w:rsid w:val="008D5A2B"/>
    <w:rsid w:val="008E5D1B"/>
    <w:rsid w:val="00904EB2"/>
    <w:rsid w:val="00906C1D"/>
    <w:rsid w:val="00906D56"/>
    <w:rsid w:val="009171EC"/>
    <w:rsid w:val="0091778E"/>
    <w:rsid w:val="00922C4A"/>
    <w:rsid w:val="00940F24"/>
    <w:rsid w:val="00942925"/>
    <w:rsid w:val="009445D7"/>
    <w:rsid w:val="0094536E"/>
    <w:rsid w:val="00945DED"/>
    <w:rsid w:val="00947DD4"/>
    <w:rsid w:val="00953AF8"/>
    <w:rsid w:val="0096480E"/>
    <w:rsid w:val="00973750"/>
    <w:rsid w:val="00974D08"/>
    <w:rsid w:val="00984427"/>
    <w:rsid w:val="009853AD"/>
    <w:rsid w:val="00985CA8"/>
    <w:rsid w:val="00987062"/>
    <w:rsid w:val="0099365C"/>
    <w:rsid w:val="00995D6B"/>
    <w:rsid w:val="009A4A01"/>
    <w:rsid w:val="009A6EBA"/>
    <w:rsid w:val="009A7C41"/>
    <w:rsid w:val="009C2D46"/>
    <w:rsid w:val="009D2245"/>
    <w:rsid w:val="009E28EE"/>
    <w:rsid w:val="009E7021"/>
    <w:rsid w:val="009F1945"/>
    <w:rsid w:val="009F606C"/>
    <w:rsid w:val="00A16BD1"/>
    <w:rsid w:val="00A16C99"/>
    <w:rsid w:val="00A22680"/>
    <w:rsid w:val="00A31A2F"/>
    <w:rsid w:val="00A469C3"/>
    <w:rsid w:val="00A67F2C"/>
    <w:rsid w:val="00A7302E"/>
    <w:rsid w:val="00A7779D"/>
    <w:rsid w:val="00A805A3"/>
    <w:rsid w:val="00A83CEC"/>
    <w:rsid w:val="00AA0240"/>
    <w:rsid w:val="00AA3B6E"/>
    <w:rsid w:val="00AB58C0"/>
    <w:rsid w:val="00AC20D7"/>
    <w:rsid w:val="00AD1CBD"/>
    <w:rsid w:val="00AE263B"/>
    <w:rsid w:val="00AF3D3B"/>
    <w:rsid w:val="00B178D3"/>
    <w:rsid w:val="00B3323A"/>
    <w:rsid w:val="00B40122"/>
    <w:rsid w:val="00B527F9"/>
    <w:rsid w:val="00B552B1"/>
    <w:rsid w:val="00B56E99"/>
    <w:rsid w:val="00B855F9"/>
    <w:rsid w:val="00B86059"/>
    <w:rsid w:val="00B91D93"/>
    <w:rsid w:val="00BA6B54"/>
    <w:rsid w:val="00BB24CC"/>
    <w:rsid w:val="00BB4242"/>
    <w:rsid w:val="00BD2D47"/>
    <w:rsid w:val="00BD6ACF"/>
    <w:rsid w:val="00BD7599"/>
    <w:rsid w:val="00C0311C"/>
    <w:rsid w:val="00C21083"/>
    <w:rsid w:val="00C24421"/>
    <w:rsid w:val="00C25A74"/>
    <w:rsid w:val="00C25B9F"/>
    <w:rsid w:val="00C32AC6"/>
    <w:rsid w:val="00C33922"/>
    <w:rsid w:val="00C36463"/>
    <w:rsid w:val="00C4286F"/>
    <w:rsid w:val="00C53115"/>
    <w:rsid w:val="00C574F8"/>
    <w:rsid w:val="00C677C4"/>
    <w:rsid w:val="00C715D3"/>
    <w:rsid w:val="00C74A8D"/>
    <w:rsid w:val="00C76603"/>
    <w:rsid w:val="00C83AAA"/>
    <w:rsid w:val="00C9777A"/>
    <w:rsid w:val="00CB3D93"/>
    <w:rsid w:val="00CC21E0"/>
    <w:rsid w:val="00CC481B"/>
    <w:rsid w:val="00CD3173"/>
    <w:rsid w:val="00CE51ED"/>
    <w:rsid w:val="00CE7D68"/>
    <w:rsid w:val="00D124EE"/>
    <w:rsid w:val="00D14CCC"/>
    <w:rsid w:val="00D16D96"/>
    <w:rsid w:val="00D351E8"/>
    <w:rsid w:val="00D436F7"/>
    <w:rsid w:val="00D47804"/>
    <w:rsid w:val="00D507A1"/>
    <w:rsid w:val="00D5371E"/>
    <w:rsid w:val="00D70364"/>
    <w:rsid w:val="00D704D3"/>
    <w:rsid w:val="00D73E2E"/>
    <w:rsid w:val="00D763A0"/>
    <w:rsid w:val="00D8122C"/>
    <w:rsid w:val="00D85DC5"/>
    <w:rsid w:val="00DA4922"/>
    <w:rsid w:val="00DB0C10"/>
    <w:rsid w:val="00DD25C0"/>
    <w:rsid w:val="00DD5EF3"/>
    <w:rsid w:val="00DF5DD6"/>
    <w:rsid w:val="00E11BA9"/>
    <w:rsid w:val="00E41FEA"/>
    <w:rsid w:val="00E42CB0"/>
    <w:rsid w:val="00E53AC8"/>
    <w:rsid w:val="00E56133"/>
    <w:rsid w:val="00E60C1F"/>
    <w:rsid w:val="00E76FB3"/>
    <w:rsid w:val="00E911CE"/>
    <w:rsid w:val="00E91707"/>
    <w:rsid w:val="00E940B7"/>
    <w:rsid w:val="00EA0BCF"/>
    <w:rsid w:val="00EA1B1A"/>
    <w:rsid w:val="00EC7AE2"/>
    <w:rsid w:val="00EF1221"/>
    <w:rsid w:val="00EF41AA"/>
    <w:rsid w:val="00EF6B1A"/>
    <w:rsid w:val="00F00879"/>
    <w:rsid w:val="00F04DB0"/>
    <w:rsid w:val="00F16B3B"/>
    <w:rsid w:val="00F27CFF"/>
    <w:rsid w:val="00F3129E"/>
    <w:rsid w:val="00F52503"/>
    <w:rsid w:val="00F53E53"/>
    <w:rsid w:val="00F61590"/>
    <w:rsid w:val="00F945E0"/>
    <w:rsid w:val="00F95E87"/>
    <w:rsid w:val="00FB44A4"/>
    <w:rsid w:val="00FD0A93"/>
    <w:rsid w:val="00FD66B8"/>
    <w:rsid w:val="00FF0F04"/>
    <w:rsid w:val="00FF1FC3"/>
    <w:rsid w:val="00FF2194"/>
    <w:rsid w:val="73CAC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F61B50"/>
  <w15:docId w15:val="{708B912F-7333-41D5-B361-193A3FB58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0C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D73E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7D6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F41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41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41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1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1A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1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1AA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D73E2E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73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E60C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60C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C1F"/>
  </w:style>
  <w:style w:type="paragraph" w:styleId="Footer">
    <w:name w:val="footer"/>
    <w:basedOn w:val="Normal"/>
    <w:link w:val="FooterChar"/>
    <w:uiPriority w:val="99"/>
    <w:unhideWhenUsed/>
    <w:rsid w:val="00E60C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C1F"/>
  </w:style>
  <w:style w:type="character" w:styleId="Hyperlink">
    <w:name w:val="Hyperlink"/>
    <w:basedOn w:val="DefaultParagraphFont"/>
    <w:uiPriority w:val="99"/>
    <w:unhideWhenUsed/>
    <w:rsid w:val="00904E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4E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8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5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9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2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2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db74b30-9568-4856-bdbf-06759778fcbc}" enabled="0" method="" siteId="{bdb74b30-9568-4856-bdbf-06759778fc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Roberts</dc:creator>
  <cp:keywords/>
  <dc:description/>
  <cp:lastModifiedBy>Terry Galloway</cp:lastModifiedBy>
  <cp:revision>2</cp:revision>
  <cp:lastPrinted>2021-10-02T08:05:00Z</cp:lastPrinted>
  <dcterms:created xsi:type="dcterms:W3CDTF">2021-10-02T08:06:00Z</dcterms:created>
  <dcterms:modified xsi:type="dcterms:W3CDTF">2021-10-02T08:06:00Z</dcterms:modified>
</cp:coreProperties>
</file>